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FC864" w14:textId="68E3DF7D" w:rsidR="00FF4702" w:rsidRDefault="00FF4702" w:rsidP="00FF4702">
      <w:pPr>
        <w:contextualSpacing/>
        <w:rPr>
          <w:b/>
        </w:rPr>
      </w:pPr>
      <w:bookmarkStart w:id="0" w:name="_Hlk22129483"/>
      <w:r>
        <w:rPr>
          <w:b/>
          <w:noProof/>
        </w:rPr>
        <w:drawing>
          <wp:inline distT="0" distB="0" distL="0" distR="0" wp14:anchorId="30D64A84" wp14:editId="27F567FF">
            <wp:extent cx="2277745" cy="1086941"/>
            <wp:effectExtent l="0" t="0" r="8255" b="0"/>
            <wp:docPr id="2" name="Picture 2" descr="Florida Humanitie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logo_color-positive.jpg"/>
                    <pic:cNvPicPr/>
                  </pic:nvPicPr>
                  <pic:blipFill rotWithShape="1">
                    <a:blip r:embed="rId7" cstate="print">
                      <a:extLst>
                        <a:ext uri="{28A0092B-C50C-407E-A947-70E740481C1C}">
                          <a14:useLocalDpi xmlns:a14="http://schemas.microsoft.com/office/drawing/2010/main" val="0"/>
                        </a:ext>
                      </a:extLst>
                    </a:blip>
                    <a:srcRect l="4167"/>
                    <a:stretch/>
                  </pic:blipFill>
                  <pic:spPr bwMode="auto">
                    <a:xfrm>
                      <a:off x="0" y="0"/>
                      <a:ext cx="2278367" cy="1087238"/>
                    </a:xfrm>
                    <a:prstGeom prst="rect">
                      <a:avLst/>
                    </a:prstGeom>
                    <a:ln>
                      <a:noFill/>
                    </a:ln>
                    <a:extLst>
                      <a:ext uri="{53640926-AAD7-44D8-BBD7-CCE9431645EC}">
                        <a14:shadowObscured xmlns:a14="http://schemas.microsoft.com/office/drawing/2010/main"/>
                      </a:ext>
                    </a:extLst>
                  </pic:spPr>
                </pic:pic>
              </a:graphicData>
            </a:graphic>
          </wp:inline>
        </w:drawing>
      </w:r>
    </w:p>
    <w:p w14:paraId="5B010D94" w14:textId="040B5E1A" w:rsidR="00D54C02" w:rsidRPr="00624FE4" w:rsidRDefault="008F2460" w:rsidP="009474BE">
      <w:pPr>
        <w:contextualSpacing/>
        <w:jc w:val="center"/>
        <w:rPr>
          <w:rFonts w:ascii="Lato" w:hAnsi="Lato"/>
          <w:b/>
          <w:sz w:val="32"/>
          <w:szCs w:val="24"/>
        </w:rPr>
      </w:pPr>
      <w:r>
        <w:rPr>
          <w:rFonts w:ascii="Lato" w:hAnsi="Lato"/>
          <w:b/>
          <w:sz w:val="32"/>
          <w:szCs w:val="24"/>
        </w:rPr>
        <w:t>English for Families 2023-2024</w:t>
      </w:r>
    </w:p>
    <w:p w14:paraId="17068227" w14:textId="5272D12A" w:rsidR="009474BE" w:rsidRPr="00624FE4" w:rsidRDefault="00FF4702" w:rsidP="00D54C02">
      <w:pPr>
        <w:contextualSpacing/>
        <w:jc w:val="center"/>
        <w:rPr>
          <w:rFonts w:ascii="Lato" w:hAnsi="Lato"/>
          <w:b/>
          <w:sz w:val="28"/>
        </w:rPr>
      </w:pPr>
      <w:r w:rsidRPr="00624FE4">
        <w:rPr>
          <w:rFonts w:ascii="Lato" w:hAnsi="Lato"/>
          <w:b/>
          <w:sz w:val="28"/>
        </w:rPr>
        <w:t>Proposed Project Budget</w:t>
      </w:r>
    </w:p>
    <w:p w14:paraId="3A52CBB5" w14:textId="4D2B73CE" w:rsidR="00FF4702" w:rsidRPr="00624FE4" w:rsidRDefault="00FF4702" w:rsidP="009474BE">
      <w:pPr>
        <w:ind w:left="7200" w:firstLine="720"/>
        <w:contextualSpacing/>
        <w:rPr>
          <w:rFonts w:ascii="Lato" w:hAnsi="Lato"/>
          <w:sz w:val="20"/>
          <w:szCs w:val="20"/>
        </w:rPr>
      </w:pPr>
      <w:r w:rsidRPr="00624FE4">
        <w:rPr>
          <w:rFonts w:ascii="Lato" w:hAnsi="Lato"/>
        </w:rPr>
        <w:t>For Office Use Only:</w:t>
      </w:r>
      <w:r w:rsidRPr="00624FE4">
        <w:rPr>
          <w:rFonts w:ascii="Lato" w:hAnsi="Lato"/>
        </w:rPr>
        <w:br/>
      </w:r>
    </w:p>
    <w:tbl>
      <w:tblPr>
        <w:tblStyle w:val="TableGrid"/>
        <w:tblW w:w="3321" w:type="pct"/>
        <w:tblLook w:val="04A0" w:firstRow="1" w:lastRow="0" w:firstColumn="1" w:lastColumn="0" w:noHBand="0" w:noVBand="1"/>
        <w:tblCaption w:val="Florida Humanities Proposed Project Budget"/>
      </w:tblPr>
      <w:tblGrid>
        <w:gridCol w:w="2784"/>
        <w:gridCol w:w="4861"/>
      </w:tblGrid>
      <w:tr w:rsidR="00FF4702" w:rsidRPr="00624FE4" w14:paraId="612D1C57" w14:textId="77777777" w:rsidTr="009474BE">
        <w:trPr>
          <w:trHeight w:val="369"/>
          <w:tblHeader/>
        </w:trPr>
        <w:tc>
          <w:tcPr>
            <w:tcW w:w="1821" w:type="pct"/>
            <w:vAlign w:val="bottom"/>
          </w:tcPr>
          <w:p w14:paraId="155DBE24" w14:textId="64C6CE89" w:rsidR="00FF4702" w:rsidRPr="00624FE4" w:rsidRDefault="00FF4702" w:rsidP="002360A2">
            <w:pPr>
              <w:contextualSpacing/>
              <w:rPr>
                <w:rFonts w:ascii="Lato" w:hAnsi="Lato"/>
                <w:sz w:val="28"/>
              </w:rPr>
            </w:pPr>
            <w:r w:rsidRPr="00624FE4">
              <w:rPr>
                <w:rFonts w:ascii="Lato" w:hAnsi="Lato"/>
                <w:b/>
              </w:rPr>
              <w:t>Sponsoring Organization:</w:t>
            </w:r>
          </w:p>
        </w:tc>
        <w:tc>
          <w:tcPr>
            <w:tcW w:w="3179" w:type="pct"/>
            <w:vAlign w:val="bottom"/>
          </w:tcPr>
          <w:p w14:paraId="485432C9" w14:textId="2BD6BDF8" w:rsidR="00FF4702" w:rsidRPr="00624FE4" w:rsidRDefault="002E4F63" w:rsidP="002360A2">
            <w:pPr>
              <w:contextualSpacing/>
              <w:rPr>
                <w:rFonts w:ascii="Lato" w:hAnsi="Lato"/>
                <w:sz w:val="28"/>
              </w:rPr>
            </w:pPr>
            <w:r>
              <w:rPr>
                <w:rFonts w:ascii="Lato" w:hAnsi="Lato"/>
              </w:rPr>
              <w:t>Sunshine County Library System</w:t>
            </w:r>
          </w:p>
        </w:tc>
      </w:tr>
    </w:tbl>
    <w:tbl>
      <w:tblPr>
        <w:tblStyle w:val="TableGrid"/>
        <w:tblpPr w:leftFromText="180" w:rightFromText="180" w:vertAnchor="text" w:horzAnchor="margin" w:tblpXSpec="right" w:tblpY="-794"/>
        <w:tblW w:w="1563" w:type="pct"/>
        <w:shd w:val="clear" w:color="auto" w:fill="E7E6E6" w:themeFill="background2"/>
        <w:tblLayout w:type="fixed"/>
        <w:tblLook w:val="04A0" w:firstRow="1" w:lastRow="0" w:firstColumn="1" w:lastColumn="0" w:noHBand="0" w:noVBand="1"/>
        <w:tblCaption w:val="Florida Humanities Proposed Project Budget"/>
      </w:tblPr>
      <w:tblGrid>
        <w:gridCol w:w="3598"/>
      </w:tblGrid>
      <w:tr w:rsidR="009474BE" w:rsidRPr="00624FE4" w14:paraId="402EB306" w14:textId="77777777" w:rsidTr="009474BE">
        <w:trPr>
          <w:trHeight w:val="360"/>
          <w:tblHeader/>
        </w:trPr>
        <w:tc>
          <w:tcPr>
            <w:tcW w:w="5000" w:type="pct"/>
            <w:shd w:val="clear" w:color="auto" w:fill="E7E6E6" w:themeFill="background2"/>
            <w:vAlign w:val="bottom"/>
          </w:tcPr>
          <w:p w14:paraId="50329944" w14:textId="5548BBBF" w:rsidR="009474BE" w:rsidRPr="00624FE4" w:rsidRDefault="009474BE" w:rsidP="009474BE">
            <w:pPr>
              <w:contextualSpacing/>
              <w:rPr>
                <w:rFonts w:ascii="Lato" w:hAnsi="Lato"/>
                <w:sz w:val="28"/>
              </w:rPr>
            </w:pPr>
            <w:r w:rsidRPr="00624FE4">
              <w:rPr>
                <w:rFonts w:ascii="Lato" w:hAnsi="Lato"/>
              </w:rPr>
              <w:t>Approved By:</w:t>
            </w:r>
          </w:p>
        </w:tc>
      </w:tr>
      <w:tr w:rsidR="009474BE" w:rsidRPr="00624FE4" w14:paraId="60CD6608" w14:textId="77777777" w:rsidTr="009474BE">
        <w:trPr>
          <w:trHeight w:val="360"/>
        </w:trPr>
        <w:tc>
          <w:tcPr>
            <w:tcW w:w="5000" w:type="pct"/>
            <w:shd w:val="clear" w:color="auto" w:fill="E7E6E6" w:themeFill="background2"/>
            <w:vAlign w:val="bottom"/>
          </w:tcPr>
          <w:p w14:paraId="6571FB95" w14:textId="2F33BD0A" w:rsidR="009474BE" w:rsidRPr="00624FE4" w:rsidRDefault="009474BE" w:rsidP="009474BE">
            <w:pPr>
              <w:contextualSpacing/>
              <w:rPr>
                <w:rFonts w:ascii="Lato" w:hAnsi="Lato"/>
                <w:sz w:val="28"/>
              </w:rPr>
            </w:pPr>
            <w:r w:rsidRPr="00624FE4">
              <w:rPr>
                <w:rFonts w:ascii="Lato" w:hAnsi="Lato"/>
              </w:rPr>
              <w:t>Date:</w:t>
            </w:r>
          </w:p>
        </w:tc>
      </w:tr>
      <w:bookmarkEnd w:id="0"/>
    </w:tbl>
    <w:p w14:paraId="4572E7B7" w14:textId="77777777" w:rsidR="001B52F6" w:rsidRPr="00624FE4" w:rsidRDefault="001B52F6" w:rsidP="00716A12">
      <w:pPr>
        <w:contextualSpacing/>
        <w:rPr>
          <w:rFonts w:ascii="Lato" w:hAnsi="Lato"/>
          <w:sz w:val="8"/>
          <w:szCs w:val="6"/>
        </w:rPr>
      </w:pPr>
    </w:p>
    <w:p w14:paraId="26C16CC7" w14:textId="0E9B20AC" w:rsidR="00716A12" w:rsidRPr="00624FE4" w:rsidRDefault="001D1C41" w:rsidP="00716A12">
      <w:pPr>
        <w:contextualSpacing/>
        <w:rPr>
          <w:rFonts w:ascii="Lato" w:hAnsi="Lato"/>
          <w:b/>
          <w:sz w:val="24"/>
        </w:rPr>
      </w:pPr>
      <w:r w:rsidRPr="00624FE4">
        <w:rPr>
          <w:rFonts w:ascii="Lato" w:hAnsi="Lato"/>
          <w:b/>
          <w:sz w:val="24"/>
        </w:rPr>
        <w:t>Requested Funds</w:t>
      </w:r>
      <w:r w:rsidR="00716A12" w:rsidRPr="00624FE4">
        <w:rPr>
          <w:rFonts w:ascii="Lato" w:hAnsi="Lato"/>
          <w:b/>
          <w:sz w:val="24"/>
        </w:rPr>
        <w:t>:</w:t>
      </w:r>
    </w:p>
    <w:p w14:paraId="761CC83A" w14:textId="7A6E6369" w:rsidR="009724AA" w:rsidRPr="00624FE4" w:rsidRDefault="008F2460" w:rsidP="00620F2D">
      <w:pPr>
        <w:spacing w:after="0" w:line="240" w:lineRule="auto"/>
        <w:contextualSpacing/>
        <w:rPr>
          <w:rFonts w:ascii="Lato" w:hAnsi="Lato"/>
          <w:sz w:val="18"/>
        </w:rPr>
      </w:pPr>
      <w:r>
        <w:rPr>
          <w:rFonts w:ascii="Lato" w:hAnsi="Lato"/>
          <w:sz w:val="18"/>
        </w:rPr>
        <w:t>The b</w:t>
      </w:r>
      <w:r w:rsidR="00716A12" w:rsidRPr="00624FE4">
        <w:rPr>
          <w:rFonts w:ascii="Lato" w:hAnsi="Lato"/>
          <w:sz w:val="18"/>
        </w:rPr>
        <w:t xml:space="preserve">udget must </w:t>
      </w:r>
      <w:r w:rsidR="00716A12" w:rsidRPr="00624FE4">
        <w:rPr>
          <w:rFonts w:ascii="Lato" w:hAnsi="Lato"/>
          <w:b/>
          <w:bCs/>
          <w:sz w:val="18"/>
        </w:rPr>
        <w:t xml:space="preserve">reflect all costs of implementing </w:t>
      </w:r>
      <w:r w:rsidR="005B4084">
        <w:rPr>
          <w:rFonts w:ascii="Lato" w:hAnsi="Lato"/>
          <w:b/>
          <w:bCs/>
          <w:sz w:val="18"/>
        </w:rPr>
        <w:t xml:space="preserve">a minimum of </w:t>
      </w:r>
      <w:r>
        <w:rPr>
          <w:rFonts w:ascii="Lato" w:hAnsi="Lato"/>
          <w:b/>
          <w:bCs/>
          <w:sz w:val="18"/>
        </w:rPr>
        <w:t>two sessions of English for Families programming</w:t>
      </w:r>
      <w:r w:rsidR="00716A12" w:rsidRPr="00624FE4">
        <w:rPr>
          <w:rFonts w:ascii="Lato" w:hAnsi="Lato"/>
          <w:b/>
          <w:bCs/>
          <w:sz w:val="18"/>
        </w:rPr>
        <w:t>.</w:t>
      </w:r>
      <w:r w:rsidR="00716A12" w:rsidRPr="00624FE4">
        <w:rPr>
          <w:rFonts w:ascii="Lato" w:hAnsi="Lato"/>
          <w:sz w:val="18"/>
        </w:rPr>
        <w:t xml:space="preserve"> Request </w:t>
      </w:r>
      <w:r w:rsidR="00716A12" w:rsidRPr="00763D7B">
        <w:rPr>
          <w:rFonts w:ascii="Lato" w:hAnsi="Lato"/>
          <w:b/>
          <w:sz w:val="18"/>
        </w:rPr>
        <w:t>may not exceed $</w:t>
      </w:r>
      <w:r>
        <w:rPr>
          <w:rFonts w:ascii="Lato" w:hAnsi="Lato"/>
          <w:b/>
          <w:sz w:val="18"/>
        </w:rPr>
        <w:t>8</w:t>
      </w:r>
      <w:r w:rsidR="00716A12" w:rsidRPr="00763D7B">
        <w:rPr>
          <w:rFonts w:ascii="Lato" w:hAnsi="Lato"/>
          <w:b/>
          <w:sz w:val="18"/>
        </w:rPr>
        <w:t>,000</w:t>
      </w:r>
      <w:r w:rsidR="00716A12" w:rsidRPr="00624FE4">
        <w:rPr>
          <w:rFonts w:ascii="Lato" w:hAnsi="Lato"/>
          <w:sz w:val="18"/>
        </w:rPr>
        <w:t xml:space="preserve"> and funds may only be used for </w:t>
      </w:r>
      <w:r>
        <w:rPr>
          <w:rFonts w:ascii="Lato" w:hAnsi="Lato"/>
          <w:sz w:val="18"/>
        </w:rPr>
        <w:t>programmatic expenses incurred during the funding period</w:t>
      </w:r>
      <w:r w:rsidR="00D44565" w:rsidRPr="00624FE4">
        <w:rPr>
          <w:rFonts w:ascii="Lato" w:hAnsi="Lato"/>
          <w:sz w:val="18"/>
        </w:rPr>
        <w:t xml:space="preserve">. </w:t>
      </w:r>
    </w:p>
    <w:p w14:paraId="66FC6AD7" w14:textId="77777777" w:rsidR="001D1C41" w:rsidRPr="00624FE4" w:rsidRDefault="001D1C41" w:rsidP="00620F2D">
      <w:pPr>
        <w:spacing w:after="0" w:line="240" w:lineRule="auto"/>
        <w:contextualSpacing/>
        <w:rPr>
          <w:rFonts w:ascii="Lato" w:hAnsi="Lato"/>
        </w:rPr>
      </w:pPr>
    </w:p>
    <w:tbl>
      <w:tblPr>
        <w:tblStyle w:val="TableGrid"/>
        <w:tblW w:w="2893" w:type="pct"/>
        <w:tblLayout w:type="fixed"/>
        <w:tblLook w:val="04A0" w:firstRow="1" w:lastRow="0" w:firstColumn="1" w:lastColumn="0" w:noHBand="0" w:noVBand="1"/>
        <w:tblCaption w:val="Proposed Project Budget"/>
      </w:tblPr>
      <w:tblGrid>
        <w:gridCol w:w="4071"/>
        <w:gridCol w:w="2589"/>
      </w:tblGrid>
      <w:tr w:rsidR="001D1C41" w:rsidRPr="00624FE4" w14:paraId="0B019AC2" w14:textId="77777777" w:rsidTr="00C46387">
        <w:trPr>
          <w:trHeight w:val="404"/>
          <w:tblHeader/>
        </w:trPr>
        <w:tc>
          <w:tcPr>
            <w:tcW w:w="3056" w:type="pct"/>
            <w:tcBorders>
              <w:top w:val="nil"/>
              <w:left w:val="nil"/>
              <w:bottom w:val="single" w:sz="4" w:space="0" w:color="auto"/>
              <w:right w:val="single" w:sz="4" w:space="0" w:color="auto"/>
            </w:tcBorders>
            <w:shd w:val="clear" w:color="auto" w:fill="auto"/>
            <w:vAlign w:val="center"/>
          </w:tcPr>
          <w:p w14:paraId="7D8CAC2F" w14:textId="77777777" w:rsidR="001D1C41" w:rsidRPr="00624FE4" w:rsidRDefault="001D1C41" w:rsidP="00C54A9D">
            <w:pPr>
              <w:contextualSpacing/>
              <w:jc w:val="right"/>
              <w:rPr>
                <w:rFonts w:ascii="Lato" w:hAnsi="Lato"/>
                <w:b/>
                <w:sz w:val="18"/>
                <w:szCs w:val="18"/>
              </w:rPr>
            </w:pPr>
          </w:p>
        </w:tc>
        <w:tc>
          <w:tcPr>
            <w:tcW w:w="1944" w:type="pct"/>
            <w:tcBorders>
              <w:top w:val="single" w:sz="4" w:space="0" w:color="auto"/>
              <w:left w:val="single" w:sz="4" w:space="0" w:color="auto"/>
              <w:bottom w:val="single" w:sz="4" w:space="0" w:color="auto"/>
              <w:right w:val="single" w:sz="8" w:space="0" w:color="auto"/>
            </w:tcBorders>
            <w:shd w:val="clear" w:color="auto" w:fill="FFCCCC"/>
            <w:vAlign w:val="center"/>
          </w:tcPr>
          <w:p w14:paraId="232816E7" w14:textId="77777777" w:rsidR="001D1C41" w:rsidRPr="00624FE4" w:rsidRDefault="001D1C41" w:rsidP="00C54A9D">
            <w:pPr>
              <w:contextualSpacing/>
              <w:jc w:val="center"/>
              <w:rPr>
                <w:rFonts w:ascii="Lato" w:hAnsi="Lato"/>
                <w:b/>
                <w:sz w:val="20"/>
                <w:szCs w:val="20"/>
              </w:rPr>
            </w:pPr>
            <w:r w:rsidRPr="00624FE4">
              <w:rPr>
                <w:rFonts w:ascii="Lato" w:hAnsi="Lato"/>
                <w:b/>
                <w:sz w:val="20"/>
                <w:szCs w:val="20"/>
              </w:rPr>
              <w:t xml:space="preserve">Florida Humanities </w:t>
            </w:r>
          </w:p>
          <w:p w14:paraId="18B686E8" w14:textId="1F949BC2" w:rsidR="001D1C41" w:rsidRPr="00624FE4" w:rsidRDefault="001D1C41" w:rsidP="00C54A9D">
            <w:pPr>
              <w:contextualSpacing/>
              <w:jc w:val="center"/>
              <w:rPr>
                <w:rFonts w:ascii="Lato" w:hAnsi="Lato"/>
                <w:b/>
                <w:sz w:val="18"/>
                <w:szCs w:val="18"/>
              </w:rPr>
            </w:pPr>
            <w:r w:rsidRPr="00624FE4">
              <w:rPr>
                <w:rFonts w:ascii="Lato" w:hAnsi="Lato"/>
                <w:b/>
                <w:sz w:val="20"/>
                <w:szCs w:val="20"/>
              </w:rPr>
              <w:t>Requested Funds</w:t>
            </w:r>
          </w:p>
        </w:tc>
      </w:tr>
      <w:tr w:rsidR="001D1C41" w:rsidRPr="00624FE4" w14:paraId="2361B7AE" w14:textId="77777777" w:rsidTr="00C46387">
        <w:trPr>
          <w:trHeight w:val="327"/>
        </w:trPr>
        <w:tc>
          <w:tcPr>
            <w:tcW w:w="3056" w:type="pct"/>
            <w:tcBorders>
              <w:top w:val="single" w:sz="4" w:space="0" w:color="auto"/>
              <w:left w:val="single" w:sz="4" w:space="0" w:color="auto"/>
              <w:bottom w:val="single" w:sz="4" w:space="0" w:color="auto"/>
              <w:right w:val="single" w:sz="4" w:space="0" w:color="auto"/>
            </w:tcBorders>
            <w:vAlign w:val="center"/>
          </w:tcPr>
          <w:p w14:paraId="3928C9DC" w14:textId="4887CF8A" w:rsidR="001D1C41" w:rsidRPr="00624FE4" w:rsidRDefault="001D1C41" w:rsidP="00620F2D">
            <w:pPr>
              <w:rPr>
                <w:rFonts w:ascii="Lato" w:hAnsi="Lato"/>
                <w:b/>
                <w:sz w:val="18"/>
                <w:szCs w:val="18"/>
              </w:rPr>
            </w:pPr>
            <w:r w:rsidRPr="00624FE4">
              <w:rPr>
                <w:rFonts w:ascii="Lato" w:hAnsi="Lato"/>
                <w:b/>
                <w:sz w:val="18"/>
                <w:szCs w:val="18"/>
              </w:rPr>
              <w:t xml:space="preserve">1. </w:t>
            </w:r>
            <w:r w:rsidR="008F2460">
              <w:rPr>
                <w:rFonts w:ascii="Lato" w:hAnsi="Lato"/>
                <w:b/>
                <w:sz w:val="18"/>
                <w:szCs w:val="18"/>
              </w:rPr>
              <w:t>Program Instructor Honoraria</w:t>
            </w:r>
          </w:p>
        </w:tc>
        <w:tc>
          <w:tcPr>
            <w:tcW w:w="1944" w:type="pct"/>
            <w:tcBorders>
              <w:top w:val="single" w:sz="4" w:space="0" w:color="auto"/>
              <w:left w:val="single" w:sz="4" w:space="0" w:color="auto"/>
              <w:bottom w:val="single" w:sz="4" w:space="0" w:color="auto"/>
              <w:right w:val="single" w:sz="8" w:space="0" w:color="auto"/>
            </w:tcBorders>
            <w:vAlign w:val="center"/>
          </w:tcPr>
          <w:p w14:paraId="6CD4DC9A" w14:textId="083B7810" w:rsidR="001D1C41" w:rsidRPr="00624FE4" w:rsidRDefault="002E4F63" w:rsidP="00620F2D">
            <w:pPr>
              <w:contextualSpacing/>
              <w:rPr>
                <w:rFonts w:ascii="Lato" w:hAnsi="Lato"/>
              </w:rPr>
            </w:pPr>
            <w:r>
              <w:rPr>
                <w:rFonts w:ascii="Lato" w:hAnsi="Lato"/>
              </w:rPr>
              <w:t>$2,000.00</w:t>
            </w:r>
          </w:p>
        </w:tc>
      </w:tr>
      <w:tr w:rsidR="00624FE4" w:rsidRPr="00624FE4" w14:paraId="6589A83D" w14:textId="77777777" w:rsidTr="00C46387">
        <w:trPr>
          <w:trHeight w:val="327"/>
        </w:trPr>
        <w:tc>
          <w:tcPr>
            <w:tcW w:w="3056" w:type="pct"/>
            <w:tcBorders>
              <w:top w:val="single" w:sz="4" w:space="0" w:color="auto"/>
              <w:left w:val="single" w:sz="4" w:space="0" w:color="auto"/>
              <w:bottom w:val="single" w:sz="4" w:space="0" w:color="auto"/>
              <w:right w:val="single" w:sz="4" w:space="0" w:color="auto"/>
            </w:tcBorders>
            <w:vAlign w:val="center"/>
          </w:tcPr>
          <w:p w14:paraId="76D05E3B" w14:textId="485C2791" w:rsidR="00624FE4" w:rsidRPr="00624FE4" w:rsidRDefault="008F2460" w:rsidP="00624FE4">
            <w:pPr>
              <w:contextualSpacing/>
              <w:rPr>
                <w:rFonts w:ascii="Lato" w:hAnsi="Lato"/>
                <w:b/>
                <w:sz w:val="18"/>
                <w:szCs w:val="18"/>
              </w:rPr>
            </w:pPr>
            <w:r>
              <w:rPr>
                <w:rFonts w:ascii="Lato" w:hAnsi="Lato"/>
                <w:b/>
                <w:sz w:val="18"/>
                <w:szCs w:val="18"/>
              </w:rPr>
              <w:t>2. Instructor Book Set</w:t>
            </w:r>
          </w:p>
        </w:tc>
        <w:tc>
          <w:tcPr>
            <w:tcW w:w="1944" w:type="pct"/>
            <w:tcBorders>
              <w:top w:val="single" w:sz="4" w:space="0" w:color="auto"/>
              <w:left w:val="single" w:sz="4" w:space="0" w:color="auto"/>
              <w:bottom w:val="single" w:sz="4" w:space="0" w:color="auto"/>
              <w:right w:val="single" w:sz="8" w:space="0" w:color="auto"/>
            </w:tcBorders>
            <w:vAlign w:val="center"/>
          </w:tcPr>
          <w:p w14:paraId="32BBFD56" w14:textId="1241F1F0" w:rsidR="00624FE4" w:rsidRPr="00624FE4" w:rsidRDefault="002E4F63" w:rsidP="00624FE4">
            <w:pPr>
              <w:contextualSpacing/>
              <w:rPr>
                <w:rFonts w:ascii="Lato" w:hAnsi="Lato"/>
                <w:sz w:val="28"/>
              </w:rPr>
            </w:pPr>
            <w:r>
              <w:rPr>
                <w:rFonts w:ascii="Lato" w:hAnsi="Lato"/>
              </w:rPr>
              <w:t>$600.00</w:t>
            </w:r>
          </w:p>
        </w:tc>
      </w:tr>
      <w:tr w:rsidR="00624FE4" w:rsidRPr="00624FE4" w14:paraId="5875CDFD" w14:textId="77777777" w:rsidTr="00C46387">
        <w:trPr>
          <w:trHeight w:val="327"/>
        </w:trPr>
        <w:tc>
          <w:tcPr>
            <w:tcW w:w="3056" w:type="pct"/>
            <w:tcBorders>
              <w:top w:val="single" w:sz="4" w:space="0" w:color="auto"/>
              <w:left w:val="single" w:sz="4" w:space="0" w:color="auto"/>
              <w:bottom w:val="single" w:sz="4" w:space="0" w:color="auto"/>
              <w:right w:val="single" w:sz="4" w:space="0" w:color="auto"/>
            </w:tcBorders>
            <w:vAlign w:val="center"/>
          </w:tcPr>
          <w:p w14:paraId="6D08186E" w14:textId="2B45AFEA" w:rsidR="00624FE4" w:rsidRPr="00624FE4" w:rsidRDefault="00624FE4" w:rsidP="00624FE4">
            <w:pPr>
              <w:contextualSpacing/>
              <w:rPr>
                <w:rFonts w:ascii="Lato" w:hAnsi="Lato"/>
                <w:b/>
                <w:sz w:val="18"/>
                <w:szCs w:val="18"/>
              </w:rPr>
            </w:pPr>
            <w:r w:rsidRPr="00624FE4">
              <w:rPr>
                <w:rFonts w:ascii="Lato" w:hAnsi="Lato"/>
                <w:b/>
                <w:sz w:val="18"/>
                <w:szCs w:val="18"/>
              </w:rPr>
              <w:t xml:space="preserve">3. </w:t>
            </w:r>
            <w:r w:rsidR="008F2460">
              <w:rPr>
                <w:rFonts w:ascii="Lato" w:hAnsi="Lato"/>
                <w:b/>
                <w:sz w:val="18"/>
                <w:szCs w:val="18"/>
              </w:rPr>
              <w:t>Family Books</w:t>
            </w:r>
          </w:p>
        </w:tc>
        <w:tc>
          <w:tcPr>
            <w:tcW w:w="1944" w:type="pct"/>
            <w:tcBorders>
              <w:top w:val="single" w:sz="4" w:space="0" w:color="auto"/>
              <w:left w:val="single" w:sz="4" w:space="0" w:color="auto"/>
              <w:bottom w:val="single" w:sz="4" w:space="0" w:color="auto"/>
              <w:right w:val="single" w:sz="8" w:space="0" w:color="auto"/>
            </w:tcBorders>
            <w:vAlign w:val="center"/>
          </w:tcPr>
          <w:p w14:paraId="6A9E1FDB" w14:textId="40FF307B" w:rsidR="00624FE4" w:rsidRPr="00624FE4" w:rsidRDefault="002E4F63" w:rsidP="00624FE4">
            <w:pPr>
              <w:contextualSpacing/>
              <w:rPr>
                <w:rFonts w:ascii="Lato" w:hAnsi="Lato"/>
                <w:sz w:val="28"/>
              </w:rPr>
            </w:pPr>
            <w:r>
              <w:rPr>
                <w:rFonts w:ascii="Lato" w:hAnsi="Lato"/>
              </w:rPr>
              <w:t>$1,000.00</w:t>
            </w:r>
          </w:p>
        </w:tc>
      </w:tr>
      <w:tr w:rsidR="005B4084" w:rsidRPr="00624FE4" w14:paraId="5E746BD6" w14:textId="77777777" w:rsidTr="00C46387">
        <w:trPr>
          <w:trHeight w:val="327"/>
        </w:trPr>
        <w:tc>
          <w:tcPr>
            <w:tcW w:w="3056" w:type="pct"/>
            <w:tcBorders>
              <w:top w:val="single" w:sz="4" w:space="0" w:color="auto"/>
              <w:left w:val="single" w:sz="4" w:space="0" w:color="auto"/>
              <w:bottom w:val="single" w:sz="4" w:space="0" w:color="auto"/>
              <w:right w:val="single" w:sz="4" w:space="0" w:color="auto"/>
            </w:tcBorders>
            <w:vAlign w:val="center"/>
          </w:tcPr>
          <w:p w14:paraId="42C179B2" w14:textId="63219A38" w:rsidR="005B4084" w:rsidRPr="00624FE4" w:rsidRDefault="005B4084" w:rsidP="00624FE4">
            <w:pPr>
              <w:contextualSpacing/>
              <w:rPr>
                <w:rFonts w:ascii="Lato" w:hAnsi="Lato"/>
                <w:b/>
                <w:sz w:val="18"/>
                <w:szCs w:val="18"/>
              </w:rPr>
            </w:pPr>
            <w:r>
              <w:rPr>
                <w:rFonts w:ascii="Lato" w:hAnsi="Lato"/>
                <w:b/>
                <w:sz w:val="18"/>
                <w:szCs w:val="18"/>
              </w:rPr>
              <w:t>4. Marketing and Publicity</w:t>
            </w:r>
          </w:p>
        </w:tc>
        <w:tc>
          <w:tcPr>
            <w:tcW w:w="1944" w:type="pct"/>
            <w:tcBorders>
              <w:top w:val="single" w:sz="4" w:space="0" w:color="auto"/>
              <w:left w:val="single" w:sz="4" w:space="0" w:color="auto"/>
              <w:bottom w:val="single" w:sz="4" w:space="0" w:color="auto"/>
              <w:right w:val="single" w:sz="8" w:space="0" w:color="auto"/>
            </w:tcBorders>
            <w:vAlign w:val="center"/>
          </w:tcPr>
          <w:p w14:paraId="13668120" w14:textId="314400F9" w:rsidR="005B4084" w:rsidRPr="00624FE4" w:rsidRDefault="002E4F63" w:rsidP="00624FE4">
            <w:pPr>
              <w:contextualSpacing/>
              <w:rPr>
                <w:rFonts w:ascii="Lato" w:hAnsi="Lato"/>
              </w:rPr>
            </w:pPr>
            <w:r>
              <w:rPr>
                <w:rFonts w:ascii="Lato" w:hAnsi="Lato"/>
              </w:rPr>
              <w:t>$900.00</w:t>
            </w:r>
          </w:p>
        </w:tc>
      </w:tr>
      <w:tr w:rsidR="00624FE4" w:rsidRPr="00624FE4" w14:paraId="429F5566" w14:textId="77777777" w:rsidTr="00C46387">
        <w:trPr>
          <w:trHeight w:val="327"/>
        </w:trPr>
        <w:tc>
          <w:tcPr>
            <w:tcW w:w="3056" w:type="pct"/>
            <w:tcBorders>
              <w:top w:val="single" w:sz="4" w:space="0" w:color="auto"/>
              <w:left w:val="single" w:sz="4" w:space="0" w:color="auto"/>
              <w:bottom w:val="single" w:sz="4" w:space="0" w:color="auto"/>
              <w:right w:val="single" w:sz="4" w:space="0" w:color="auto"/>
            </w:tcBorders>
            <w:vAlign w:val="center"/>
          </w:tcPr>
          <w:p w14:paraId="3A6C443E" w14:textId="61449709" w:rsidR="00624FE4" w:rsidRPr="00624FE4" w:rsidRDefault="005B4084" w:rsidP="00624FE4">
            <w:pPr>
              <w:contextualSpacing/>
              <w:rPr>
                <w:rFonts w:ascii="Lato" w:hAnsi="Lato"/>
                <w:b/>
                <w:sz w:val="18"/>
                <w:szCs w:val="18"/>
              </w:rPr>
            </w:pPr>
            <w:r>
              <w:rPr>
                <w:rFonts w:ascii="Lato" w:hAnsi="Lato"/>
                <w:b/>
                <w:sz w:val="18"/>
                <w:szCs w:val="18"/>
              </w:rPr>
              <w:t>5.</w:t>
            </w:r>
            <w:r w:rsidR="00624FE4" w:rsidRPr="00624FE4">
              <w:rPr>
                <w:rFonts w:ascii="Lato" w:hAnsi="Lato"/>
                <w:b/>
                <w:sz w:val="18"/>
                <w:szCs w:val="18"/>
              </w:rPr>
              <w:t xml:space="preserve"> </w:t>
            </w:r>
            <w:r w:rsidR="008F2460">
              <w:rPr>
                <w:rFonts w:ascii="Lato" w:hAnsi="Lato"/>
                <w:b/>
                <w:sz w:val="18"/>
                <w:szCs w:val="18"/>
              </w:rPr>
              <w:t>Other (describe below)</w:t>
            </w:r>
          </w:p>
        </w:tc>
        <w:tc>
          <w:tcPr>
            <w:tcW w:w="1944" w:type="pct"/>
            <w:tcBorders>
              <w:top w:val="single" w:sz="4" w:space="0" w:color="auto"/>
              <w:left w:val="single" w:sz="4" w:space="0" w:color="auto"/>
              <w:bottom w:val="single" w:sz="4" w:space="0" w:color="auto"/>
              <w:right w:val="single" w:sz="8" w:space="0" w:color="auto"/>
            </w:tcBorders>
            <w:vAlign w:val="center"/>
          </w:tcPr>
          <w:p w14:paraId="6682D67D" w14:textId="2A3FEBE1" w:rsidR="00624FE4" w:rsidRPr="00624FE4" w:rsidRDefault="002E4F63" w:rsidP="00624FE4">
            <w:pPr>
              <w:contextualSpacing/>
              <w:rPr>
                <w:rFonts w:ascii="Lato" w:hAnsi="Lato"/>
                <w:sz w:val="28"/>
              </w:rPr>
            </w:pPr>
            <w:r>
              <w:rPr>
                <w:rFonts w:ascii="Lato" w:hAnsi="Lato"/>
              </w:rPr>
              <w:t>$3,500.00</w:t>
            </w:r>
          </w:p>
        </w:tc>
      </w:tr>
      <w:tr w:rsidR="001D1C41" w:rsidRPr="00624FE4" w14:paraId="5953A23F" w14:textId="77777777" w:rsidTr="00C46387">
        <w:trPr>
          <w:trHeight w:val="404"/>
        </w:trPr>
        <w:tc>
          <w:tcPr>
            <w:tcW w:w="3056" w:type="pct"/>
            <w:tcBorders>
              <w:top w:val="single" w:sz="4" w:space="0" w:color="auto"/>
              <w:left w:val="single" w:sz="4" w:space="0" w:color="auto"/>
              <w:bottom w:val="single" w:sz="4" w:space="0" w:color="auto"/>
              <w:right w:val="single" w:sz="4" w:space="0" w:color="auto"/>
            </w:tcBorders>
            <w:vAlign w:val="center"/>
          </w:tcPr>
          <w:p w14:paraId="33519249" w14:textId="17C07AFE" w:rsidR="001D1C41" w:rsidRPr="00624FE4" w:rsidRDefault="001D1C41" w:rsidP="00993991">
            <w:pPr>
              <w:contextualSpacing/>
              <w:jc w:val="right"/>
              <w:rPr>
                <w:rFonts w:ascii="Lato" w:hAnsi="Lato"/>
                <w:b/>
              </w:rPr>
            </w:pPr>
            <w:r w:rsidRPr="00624FE4">
              <w:rPr>
                <w:rFonts w:ascii="Lato" w:hAnsi="Lato"/>
                <w:b/>
              </w:rPr>
              <w:t>Total:</w:t>
            </w:r>
          </w:p>
        </w:tc>
        <w:tc>
          <w:tcPr>
            <w:tcW w:w="1944" w:type="pct"/>
            <w:tcBorders>
              <w:top w:val="single" w:sz="4" w:space="0" w:color="auto"/>
              <w:left w:val="single" w:sz="4" w:space="0" w:color="auto"/>
              <w:bottom w:val="single" w:sz="4" w:space="0" w:color="auto"/>
              <w:right w:val="single" w:sz="8" w:space="0" w:color="auto"/>
            </w:tcBorders>
            <w:vAlign w:val="center"/>
          </w:tcPr>
          <w:p w14:paraId="5B65C3F3" w14:textId="064F47BF" w:rsidR="001D1C41" w:rsidRPr="00624FE4" w:rsidRDefault="002E4F63" w:rsidP="00620F2D">
            <w:pPr>
              <w:contextualSpacing/>
              <w:rPr>
                <w:rFonts w:ascii="Lato" w:hAnsi="Lato"/>
              </w:rPr>
            </w:pPr>
            <w:r>
              <w:rPr>
                <w:rFonts w:ascii="Lato" w:hAnsi="Lato"/>
              </w:rPr>
              <w:t>$8,000.00</w:t>
            </w:r>
          </w:p>
        </w:tc>
      </w:tr>
    </w:tbl>
    <w:p w14:paraId="6031FA17" w14:textId="055F8A7F" w:rsidR="00097A47" w:rsidRPr="00624FE4" w:rsidRDefault="00097A47" w:rsidP="00620F2D">
      <w:pPr>
        <w:spacing w:after="0" w:line="240" w:lineRule="auto"/>
        <w:contextualSpacing/>
        <w:rPr>
          <w:rFonts w:ascii="Lato" w:hAnsi="Lato"/>
          <w:sz w:val="14"/>
          <w:szCs w:val="18"/>
        </w:rPr>
      </w:pPr>
    </w:p>
    <w:p w14:paraId="7CE138F7" w14:textId="680DB0EC" w:rsidR="001D1C41" w:rsidRPr="00624FE4" w:rsidRDefault="001D1C41" w:rsidP="001D1C41">
      <w:pPr>
        <w:contextualSpacing/>
        <w:rPr>
          <w:rFonts w:ascii="Lato" w:hAnsi="Lato"/>
          <w:b/>
          <w:sz w:val="24"/>
        </w:rPr>
      </w:pPr>
      <w:r w:rsidRPr="00624FE4">
        <w:rPr>
          <w:rFonts w:ascii="Lato" w:hAnsi="Lato"/>
          <w:b/>
          <w:sz w:val="24"/>
        </w:rPr>
        <w:t>Cost Shar</w:t>
      </w:r>
      <w:r w:rsidR="00624FE4" w:rsidRPr="00624FE4">
        <w:rPr>
          <w:rFonts w:ascii="Lato" w:hAnsi="Lato"/>
          <w:b/>
          <w:sz w:val="24"/>
        </w:rPr>
        <w:t>e:</w:t>
      </w:r>
    </w:p>
    <w:p w14:paraId="0ED14A62" w14:textId="5A5ECF06" w:rsidR="001D1C41" w:rsidRPr="008F2460" w:rsidRDefault="008F2460" w:rsidP="001D1C41">
      <w:pPr>
        <w:contextualSpacing/>
        <w:rPr>
          <w:rFonts w:ascii="Lato" w:hAnsi="Lato"/>
          <w:sz w:val="18"/>
          <w:szCs w:val="18"/>
        </w:rPr>
      </w:pPr>
      <w:r>
        <w:rPr>
          <w:rFonts w:ascii="Lato" w:hAnsi="Lato"/>
          <w:sz w:val="18"/>
          <w:szCs w:val="18"/>
        </w:rPr>
        <w:lastRenderedPageBreak/>
        <w:t xml:space="preserve">Organizations are required to provide an estimated minimum of </w:t>
      </w:r>
      <w:r>
        <w:rPr>
          <w:rFonts w:ascii="Lato" w:hAnsi="Lato"/>
          <w:b/>
          <w:sz w:val="18"/>
          <w:szCs w:val="18"/>
        </w:rPr>
        <w:t xml:space="preserve">1:1 match, or cost share. </w:t>
      </w:r>
      <w:r>
        <w:rPr>
          <w:rFonts w:ascii="Lato" w:hAnsi="Lato"/>
          <w:sz w:val="18"/>
          <w:szCs w:val="18"/>
        </w:rPr>
        <w:t>Cost share may be accrued in cash or in-kind goods and services. Cost share may include any line items noted above that are not fully covered by Florida Humanities funding.</w:t>
      </w:r>
    </w:p>
    <w:p w14:paraId="1D6C7B33" w14:textId="2BE2D12F" w:rsidR="001D1C41" w:rsidRPr="00624FE4" w:rsidRDefault="00C46387" w:rsidP="001D1C41">
      <w:pPr>
        <w:contextualSpacing/>
        <w:rPr>
          <w:rFonts w:ascii="Lato" w:hAnsi="Lato"/>
          <w:sz w:val="18"/>
          <w:szCs w:val="18"/>
        </w:rPr>
      </w:pPr>
      <w:r w:rsidRPr="00624FE4">
        <w:rPr>
          <w:rFonts w:ascii="Lato" w:hAnsi="Lato"/>
          <w:noProof/>
          <w:sz w:val="18"/>
          <w:szCs w:val="18"/>
        </w:rPr>
        <mc:AlternateContent>
          <mc:Choice Requires="wps">
            <w:drawing>
              <wp:anchor distT="45720" distB="45720" distL="114300" distR="114300" simplePos="0" relativeHeight="251659264" behindDoc="0" locked="0" layoutInCell="1" allowOverlap="1" wp14:anchorId="435FA1D8" wp14:editId="4FDF0C97">
                <wp:simplePos x="0" y="0"/>
                <wp:positionH relativeFrom="column">
                  <wp:posOffset>5594350</wp:posOffset>
                </wp:positionH>
                <wp:positionV relativeFrom="paragraph">
                  <wp:posOffset>147320</wp:posOffset>
                </wp:positionV>
                <wp:extent cx="1719580" cy="20510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2051050"/>
                        </a:xfrm>
                        <a:prstGeom prst="rect">
                          <a:avLst/>
                        </a:prstGeom>
                        <a:solidFill>
                          <a:schemeClr val="accent1">
                            <a:lumMod val="20000"/>
                            <a:lumOff val="80000"/>
                          </a:schemeClr>
                        </a:solidFill>
                        <a:ln w="9525">
                          <a:noFill/>
                          <a:miter lim="800000"/>
                          <a:headEnd/>
                          <a:tailEnd/>
                        </a:ln>
                      </wps:spPr>
                      <wps:txbx>
                        <w:txbxContent>
                          <w:p w14:paraId="586FE0F6" w14:textId="24502055" w:rsidR="00C46387" w:rsidRPr="00C46387" w:rsidRDefault="001B52F6">
                            <w:pPr>
                              <w:rPr>
                                <w:b/>
                                <w:bCs/>
                              </w:rPr>
                            </w:pPr>
                            <w:r w:rsidRPr="001B52F6">
                              <w:rPr>
                                <w:b/>
                                <w:bCs/>
                                <w:color w:val="FF0000"/>
                              </w:rPr>
                              <w:t>*</w:t>
                            </w:r>
                            <w:r w:rsidR="00C46387" w:rsidRPr="00C46387">
                              <w:rPr>
                                <w:b/>
                                <w:bCs/>
                              </w:rPr>
                              <w:t>Indirect Cost Rule:</w:t>
                            </w:r>
                          </w:p>
                          <w:p w14:paraId="517510EF" w14:textId="6393882C" w:rsidR="00C46387" w:rsidRPr="00C46387" w:rsidRDefault="00C46387">
                            <w:pPr>
                              <w:rPr>
                                <w:sz w:val="18"/>
                                <w:szCs w:val="18"/>
                              </w:rPr>
                            </w:pPr>
                            <w:r w:rsidRPr="00C46387">
                              <w:rPr>
                                <w:sz w:val="18"/>
                                <w:szCs w:val="18"/>
                              </w:rPr>
                              <w:t xml:space="preserve">Cost-share may include indirect costs (overhead) totaling </w:t>
                            </w:r>
                            <w:r w:rsidRPr="00C46387">
                              <w:rPr>
                                <w:b/>
                                <w:bCs/>
                                <w:sz w:val="18"/>
                                <w:szCs w:val="18"/>
                              </w:rPr>
                              <w:t>no more than 15%</w:t>
                            </w:r>
                            <w:r w:rsidRPr="00C46387">
                              <w:rPr>
                                <w:sz w:val="18"/>
                                <w:szCs w:val="18"/>
                              </w:rPr>
                              <w:t xml:space="preserve"> of the requested funds. Indirect costs include the salaries of executive officers, clerical or fiscal managers, the costs of operating and maintaining facilities, local telephone service, office supplies, and accounting and legal services,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FA1D8" id="_x0000_t202" coordsize="21600,21600" o:spt="202" path="m,l,21600r21600,l21600,xe">
                <v:stroke joinstyle="miter"/>
                <v:path gradientshapeok="t" o:connecttype="rect"/>
              </v:shapetype>
              <v:shape id="Text Box 2" o:spid="_x0000_s1026" type="#_x0000_t202" style="position:absolute;margin-left:440.5pt;margin-top:11.6pt;width:135.4pt;height:1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" fillcolor="#dee6e8 [660]" stroked="f">
                <v:textbox>
                  <w:txbxContent>
                    <w:p w14:paraId="586FE0F6" w14:textId="24502055" w:rsidR="00C46387" w:rsidRPr="00C46387" w:rsidRDefault="001B52F6">
                      <w:pPr>
                        <w:rPr>
                          <w:b/>
                          <w:bCs/>
                        </w:rPr>
                      </w:pPr>
                      <w:r w:rsidRPr="001B52F6">
                        <w:rPr>
                          <w:b/>
                          <w:bCs/>
                          <w:color w:val="FF0000"/>
                        </w:rPr>
                        <w:t>*</w:t>
                      </w:r>
                      <w:r w:rsidR="00C46387" w:rsidRPr="00C46387">
                        <w:rPr>
                          <w:b/>
                          <w:bCs/>
                        </w:rPr>
                        <w:t>Indirect Cost Rule:</w:t>
                      </w:r>
                    </w:p>
                    <w:p w14:paraId="517510EF" w14:textId="6393882C" w:rsidR="00C46387" w:rsidRPr="00C46387" w:rsidRDefault="00C46387">
                      <w:pPr>
                        <w:rPr>
                          <w:sz w:val="18"/>
                          <w:szCs w:val="18"/>
                        </w:rPr>
                      </w:pPr>
                      <w:r w:rsidRPr="00C46387">
                        <w:rPr>
                          <w:sz w:val="18"/>
                          <w:szCs w:val="18"/>
                        </w:rPr>
                        <w:t xml:space="preserve">Cost-share may include indirect costs (overhead) totaling </w:t>
                      </w:r>
                      <w:r w:rsidRPr="00C46387">
                        <w:rPr>
                          <w:b/>
                          <w:bCs/>
                          <w:sz w:val="18"/>
                          <w:szCs w:val="18"/>
                        </w:rPr>
                        <w:t>no more than 15%</w:t>
                      </w:r>
                      <w:r w:rsidRPr="00C46387">
                        <w:rPr>
                          <w:sz w:val="18"/>
                          <w:szCs w:val="18"/>
                        </w:rPr>
                        <w:t xml:space="preserve"> of the requested funds. Indirect costs include the salaries of executive officers, clerical or fiscal managers, the costs of operating and maintaining facilities, local telephone service, office supplies, and accounting and legal services, etc. </w:t>
                      </w:r>
                    </w:p>
                  </w:txbxContent>
                </v:textbox>
              </v:shape>
            </w:pict>
          </mc:Fallback>
        </mc:AlternateContent>
      </w:r>
    </w:p>
    <w:tbl>
      <w:tblPr>
        <w:tblStyle w:val="TableGrid"/>
        <w:tblW w:w="3732" w:type="pct"/>
        <w:tblLayout w:type="fixed"/>
        <w:tblLook w:val="04A0" w:firstRow="1" w:lastRow="0" w:firstColumn="1" w:lastColumn="0" w:noHBand="0" w:noVBand="1"/>
        <w:tblCaption w:val="Proposed Project Budget"/>
      </w:tblPr>
      <w:tblGrid>
        <w:gridCol w:w="4073"/>
        <w:gridCol w:w="2212"/>
        <w:gridCol w:w="2310"/>
      </w:tblGrid>
      <w:tr w:rsidR="001D1C41" w:rsidRPr="00624FE4" w14:paraId="26CCF0A9" w14:textId="77777777" w:rsidTr="00C46387">
        <w:trPr>
          <w:trHeight w:val="404"/>
          <w:tblHeader/>
        </w:trPr>
        <w:tc>
          <w:tcPr>
            <w:tcW w:w="2369" w:type="pct"/>
            <w:tcBorders>
              <w:top w:val="nil"/>
              <w:left w:val="nil"/>
              <w:bottom w:val="single" w:sz="4" w:space="0" w:color="auto"/>
              <w:right w:val="single" w:sz="4" w:space="0" w:color="auto"/>
            </w:tcBorders>
            <w:shd w:val="clear" w:color="auto" w:fill="auto"/>
            <w:vAlign w:val="center"/>
          </w:tcPr>
          <w:p w14:paraId="3B87DC24" w14:textId="77777777" w:rsidR="001D1C41" w:rsidRPr="00624FE4" w:rsidRDefault="001D1C41" w:rsidP="00E8564B">
            <w:pPr>
              <w:contextualSpacing/>
              <w:jc w:val="right"/>
              <w:rPr>
                <w:rFonts w:ascii="Lato" w:hAnsi="Lato"/>
                <w:b/>
                <w:sz w:val="18"/>
                <w:szCs w:val="18"/>
              </w:rPr>
            </w:pPr>
          </w:p>
        </w:tc>
        <w:tc>
          <w:tcPr>
            <w:tcW w:w="1287" w:type="pct"/>
            <w:tcBorders>
              <w:top w:val="single" w:sz="4" w:space="0" w:color="auto"/>
              <w:left w:val="single" w:sz="8" w:space="0" w:color="auto"/>
              <w:bottom w:val="single" w:sz="4" w:space="0" w:color="auto"/>
              <w:right w:val="single" w:sz="4" w:space="0" w:color="auto"/>
            </w:tcBorders>
            <w:shd w:val="clear" w:color="auto" w:fill="D7EAED"/>
            <w:vAlign w:val="center"/>
          </w:tcPr>
          <w:p w14:paraId="5495311F" w14:textId="107A3315" w:rsidR="001D1C41" w:rsidRPr="00624FE4" w:rsidRDefault="001D1C41" w:rsidP="00E8564B">
            <w:pPr>
              <w:contextualSpacing/>
              <w:jc w:val="center"/>
              <w:rPr>
                <w:rFonts w:ascii="Lato" w:hAnsi="Lato"/>
                <w:b/>
                <w:sz w:val="20"/>
                <w:szCs w:val="20"/>
              </w:rPr>
            </w:pPr>
            <w:r w:rsidRPr="00624FE4">
              <w:rPr>
                <w:rFonts w:ascii="Lato" w:hAnsi="Lato"/>
                <w:b/>
                <w:sz w:val="20"/>
                <w:szCs w:val="20"/>
              </w:rPr>
              <w:t>Cost Share In-Kind</w:t>
            </w:r>
            <w:r w:rsidR="00C46387" w:rsidRPr="00624FE4">
              <w:rPr>
                <w:rFonts w:ascii="Lato" w:hAnsi="Lato"/>
                <w:b/>
                <w:sz w:val="20"/>
                <w:szCs w:val="20"/>
              </w:rPr>
              <w:t xml:space="preserve"> </w:t>
            </w:r>
            <w:r w:rsidR="00C46387" w:rsidRPr="00624FE4">
              <w:rPr>
                <w:rFonts w:ascii="Lato" w:hAnsi="Lato"/>
                <w:bCs/>
                <w:sz w:val="18"/>
                <w:szCs w:val="18"/>
              </w:rPr>
              <w:t>(Donated Services)</w:t>
            </w:r>
          </w:p>
        </w:tc>
        <w:tc>
          <w:tcPr>
            <w:tcW w:w="1344" w:type="pct"/>
            <w:tcBorders>
              <w:top w:val="single" w:sz="4" w:space="0" w:color="auto"/>
              <w:left w:val="single" w:sz="4" w:space="0" w:color="auto"/>
              <w:bottom w:val="single" w:sz="4" w:space="0" w:color="auto"/>
              <w:right w:val="single" w:sz="4" w:space="0" w:color="auto"/>
            </w:tcBorders>
            <w:shd w:val="clear" w:color="auto" w:fill="D7EAED"/>
            <w:vAlign w:val="center"/>
          </w:tcPr>
          <w:p w14:paraId="36B33AF0" w14:textId="77777777" w:rsidR="00C46387" w:rsidRPr="00624FE4" w:rsidRDefault="001D1C41" w:rsidP="00C46387">
            <w:pPr>
              <w:contextualSpacing/>
              <w:jc w:val="center"/>
              <w:rPr>
                <w:rFonts w:ascii="Lato" w:hAnsi="Lato"/>
                <w:b/>
                <w:sz w:val="20"/>
                <w:szCs w:val="20"/>
              </w:rPr>
            </w:pPr>
            <w:r w:rsidRPr="00624FE4">
              <w:rPr>
                <w:rFonts w:ascii="Lato" w:hAnsi="Lato"/>
                <w:b/>
                <w:sz w:val="20"/>
                <w:szCs w:val="20"/>
              </w:rPr>
              <w:t>Cost Share Cash</w:t>
            </w:r>
          </w:p>
          <w:p w14:paraId="7A8A4D85" w14:textId="203D4A8E" w:rsidR="00C46387" w:rsidRPr="00624FE4" w:rsidRDefault="00C46387" w:rsidP="00C46387">
            <w:pPr>
              <w:contextualSpacing/>
              <w:jc w:val="center"/>
              <w:rPr>
                <w:rFonts w:ascii="Lato" w:hAnsi="Lato"/>
                <w:bCs/>
                <w:sz w:val="20"/>
                <w:szCs w:val="20"/>
              </w:rPr>
            </w:pPr>
            <w:r w:rsidRPr="00624FE4">
              <w:rPr>
                <w:rFonts w:ascii="Lato" w:hAnsi="Lato"/>
                <w:bCs/>
                <w:sz w:val="18"/>
                <w:szCs w:val="18"/>
              </w:rPr>
              <w:t>(Costs Paid)</w:t>
            </w:r>
          </w:p>
        </w:tc>
      </w:tr>
      <w:tr w:rsidR="00624FE4" w:rsidRPr="00624FE4" w14:paraId="6BD990F5" w14:textId="77777777" w:rsidTr="00C46387">
        <w:trPr>
          <w:trHeight w:val="327"/>
        </w:trPr>
        <w:tc>
          <w:tcPr>
            <w:tcW w:w="2369" w:type="pct"/>
            <w:tcBorders>
              <w:top w:val="single" w:sz="4" w:space="0" w:color="auto"/>
              <w:left w:val="single" w:sz="4" w:space="0" w:color="auto"/>
              <w:bottom w:val="single" w:sz="4" w:space="0" w:color="auto"/>
              <w:right w:val="single" w:sz="4" w:space="0" w:color="auto"/>
            </w:tcBorders>
            <w:vAlign w:val="center"/>
          </w:tcPr>
          <w:p w14:paraId="1F395B4A" w14:textId="380FC2EA" w:rsidR="00624FE4" w:rsidRPr="00624FE4" w:rsidRDefault="00624FE4" w:rsidP="00624FE4">
            <w:pPr>
              <w:rPr>
                <w:rFonts w:ascii="Lato" w:hAnsi="Lato"/>
                <w:b/>
                <w:sz w:val="18"/>
                <w:szCs w:val="18"/>
              </w:rPr>
            </w:pPr>
            <w:r w:rsidRPr="00624FE4">
              <w:rPr>
                <w:rFonts w:ascii="Lato" w:hAnsi="Lato"/>
                <w:b/>
                <w:sz w:val="18"/>
                <w:szCs w:val="18"/>
              </w:rPr>
              <w:t xml:space="preserve">1. </w:t>
            </w:r>
            <w:r w:rsidR="000B526D">
              <w:rPr>
                <w:rFonts w:ascii="Lato" w:hAnsi="Lato"/>
                <w:b/>
                <w:sz w:val="18"/>
                <w:szCs w:val="18"/>
              </w:rPr>
              <w:t>Program Instructor Honoraria</w:t>
            </w:r>
          </w:p>
        </w:tc>
        <w:tc>
          <w:tcPr>
            <w:tcW w:w="1287" w:type="pct"/>
            <w:tcBorders>
              <w:top w:val="single" w:sz="4" w:space="0" w:color="auto"/>
              <w:left w:val="single" w:sz="8" w:space="0" w:color="auto"/>
              <w:bottom w:val="single" w:sz="4" w:space="0" w:color="auto"/>
              <w:right w:val="single" w:sz="4" w:space="0" w:color="auto"/>
            </w:tcBorders>
            <w:vAlign w:val="center"/>
          </w:tcPr>
          <w:p w14:paraId="3C514BD4" w14:textId="2F5AF7E1" w:rsidR="00624FE4" w:rsidRPr="00624FE4" w:rsidRDefault="003469E9" w:rsidP="00624FE4">
            <w:pPr>
              <w:contextualSpacing/>
              <w:rPr>
                <w:rFonts w:ascii="Lato" w:hAnsi="Lato"/>
                <w:sz w:val="28"/>
              </w:rPr>
            </w:pPr>
            <w:r>
              <w:rPr>
                <w:rFonts w:ascii="Lato" w:hAnsi="Lato"/>
              </w:rPr>
              <w:t>0.00</w:t>
            </w:r>
          </w:p>
        </w:tc>
        <w:tc>
          <w:tcPr>
            <w:tcW w:w="1344" w:type="pct"/>
            <w:tcBorders>
              <w:top w:val="single" w:sz="4" w:space="0" w:color="auto"/>
              <w:left w:val="single" w:sz="4" w:space="0" w:color="auto"/>
              <w:bottom w:val="single" w:sz="4" w:space="0" w:color="auto"/>
              <w:right w:val="single" w:sz="4" w:space="0" w:color="auto"/>
            </w:tcBorders>
            <w:vAlign w:val="center"/>
          </w:tcPr>
          <w:p w14:paraId="15D6C894" w14:textId="4A6FD780" w:rsidR="00624FE4" w:rsidRPr="00624FE4" w:rsidRDefault="003469E9" w:rsidP="00624FE4">
            <w:pPr>
              <w:contextualSpacing/>
              <w:rPr>
                <w:rFonts w:ascii="Lato" w:hAnsi="Lato"/>
                <w:sz w:val="28"/>
              </w:rPr>
            </w:pPr>
            <w:r>
              <w:rPr>
                <w:rFonts w:ascii="Lato" w:hAnsi="Lato"/>
              </w:rPr>
              <w:t>0.00</w:t>
            </w:r>
          </w:p>
        </w:tc>
      </w:tr>
      <w:tr w:rsidR="00624FE4" w:rsidRPr="00624FE4" w14:paraId="211EC6F9" w14:textId="77777777" w:rsidTr="00C46387">
        <w:trPr>
          <w:trHeight w:val="327"/>
        </w:trPr>
        <w:tc>
          <w:tcPr>
            <w:tcW w:w="2369" w:type="pct"/>
            <w:tcBorders>
              <w:top w:val="single" w:sz="4" w:space="0" w:color="auto"/>
              <w:left w:val="single" w:sz="4" w:space="0" w:color="auto"/>
              <w:bottom w:val="single" w:sz="4" w:space="0" w:color="auto"/>
              <w:right w:val="single" w:sz="4" w:space="0" w:color="auto"/>
            </w:tcBorders>
            <w:vAlign w:val="center"/>
          </w:tcPr>
          <w:p w14:paraId="149AF3E1" w14:textId="00ED7E8E" w:rsidR="00624FE4" w:rsidRPr="00624FE4" w:rsidRDefault="00624FE4" w:rsidP="00624FE4">
            <w:pPr>
              <w:contextualSpacing/>
              <w:rPr>
                <w:rFonts w:ascii="Lato" w:hAnsi="Lato"/>
                <w:b/>
                <w:sz w:val="18"/>
                <w:szCs w:val="18"/>
              </w:rPr>
            </w:pPr>
            <w:r w:rsidRPr="00624FE4">
              <w:rPr>
                <w:rFonts w:ascii="Lato" w:hAnsi="Lato"/>
                <w:b/>
                <w:sz w:val="18"/>
                <w:szCs w:val="18"/>
              </w:rPr>
              <w:t xml:space="preserve">2. </w:t>
            </w:r>
            <w:r w:rsidR="000B526D">
              <w:rPr>
                <w:rFonts w:ascii="Lato" w:hAnsi="Lato"/>
                <w:b/>
                <w:sz w:val="18"/>
                <w:szCs w:val="18"/>
              </w:rPr>
              <w:t>Instructor Book Set</w:t>
            </w:r>
          </w:p>
        </w:tc>
        <w:tc>
          <w:tcPr>
            <w:tcW w:w="1287" w:type="pct"/>
            <w:tcBorders>
              <w:top w:val="single" w:sz="4" w:space="0" w:color="auto"/>
              <w:left w:val="single" w:sz="8" w:space="0" w:color="auto"/>
              <w:bottom w:val="single" w:sz="4" w:space="0" w:color="auto"/>
              <w:right w:val="single" w:sz="4" w:space="0" w:color="auto"/>
            </w:tcBorders>
            <w:vAlign w:val="center"/>
          </w:tcPr>
          <w:p w14:paraId="3E767E91" w14:textId="049F0D8F" w:rsidR="00624FE4" w:rsidRPr="00624FE4" w:rsidRDefault="003469E9" w:rsidP="00624FE4">
            <w:pPr>
              <w:contextualSpacing/>
              <w:rPr>
                <w:rFonts w:ascii="Lato" w:hAnsi="Lato"/>
                <w:sz w:val="28"/>
              </w:rPr>
            </w:pPr>
            <w:r>
              <w:rPr>
                <w:rFonts w:ascii="Lato" w:hAnsi="Lato"/>
              </w:rPr>
              <w:t>0.00</w:t>
            </w:r>
          </w:p>
        </w:tc>
        <w:tc>
          <w:tcPr>
            <w:tcW w:w="1344" w:type="pct"/>
            <w:tcBorders>
              <w:top w:val="single" w:sz="4" w:space="0" w:color="auto"/>
              <w:left w:val="single" w:sz="4" w:space="0" w:color="auto"/>
              <w:bottom w:val="single" w:sz="4" w:space="0" w:color="auto"/>
              <w:right w:val="single" w:sz="4" w:space="0" w:color="auto"/>
            </w:tcBorders>
            <w:vAlign w:val="center"/>
          </w:tcPr>
          <w:p w14:paraId="62E25D36" w14:textId="313687B2" w:rsidR="00624FE4" w:rsidRPr="00624FE4" w:rsidRDefault="003469E9" w:rsidP="00624FE4">
            <w:pPr>
              <w:contextualSpacing/>
              <w:rPr>
                <w:rFonts w:ascii="Lato" w:hAnsi="Lato"/>
                <w:sz w:val="28"/>
              </w:rPr>
            </w:pPr>
            <w:r>
              <w:rPr>
                <w:rFonts w:ascii="Lato" w:hAnsi="Lato"/>
              </w:rPr>
              <w:t>$600.00</w:t>
            </w:r>
          </w:p>
        </w:tc>
      </w:tr>
      <w:tr w:rsidR="00624FE4" w:rsidRPr="00624FE4" w14:paraId="42F824B2" w14:textId="77777777" w:rsidTr="00C46387">
        <w:trPr>
          <w:trHeight w:val="327"/>
        </w:trPr>
        <w:tc>
          <w:tcPr>
            <w:tcW w:w="2369" w:type="pct"/>
            <w:tcBorders>
              <w:top w:val="single" w:sz="4" w:space="0" w:color="auto"/>
              <w:left w:val="single" w:sz="4" w:space="0" w:color="auto"/>
              <w:bottom w:val="single" w:sz="4" w:space="0" w:color="auto"/>
              <w:right w:val="single" w:sz="4" w:space="0" w:color="auto"/>
            </w:tcBorders>
            <w:vAlign w:val="center"/>
          </w:tcPr>
          <w:p w14:paraId="34C3F694" w14:textId="7DFC2E6B" w:rsidR="00624FE4" w:rsidRPr="00624FE4" w:rsidRDefault="00624FE4" w:rsidP="00624FE4">
            <w:pPr>
              <w:contextualSpacing/>
              <w:rPr>
                <w:rFonts w:ascii="Lato" w:hAnsi="Lato"/>
                <w:b/>
                <w:sz w:val="18"/>
                <w:szCs w:val="18"/>
              </w:rPr>
            </w:pPr>
            <w:r w:rsidRPr="00624FE4">
              <w:rPr>
                <w:rFonts w:ascii="Lato" w:hAnsi="Lato"/>
                <w:b/>
                <w:sz w:val="18"/>
                <w:szCs w:val="18"/>
              </w:rPr>
              <w:t xml:space="preserve">3. </w:t>
            </w:r>
            <w:r w:rsidR="000B526D">
              <w:rPr>
                <w:rFonts w:ascii="Lato" w:hAnsi="Lato"/>
                <w:b/>
                <w:sz w:val="18"/>
                <w:szCs w:val="18"/>
              </w:rPr>
              <w:t>Additional Family Books and Incentives</w:t>
            </w:r>
          </w:p>
        </w:tc>
        <w:tc>
          <w:tcPr>
            <w:tcW w:w="1287" w:type="pct"/>
            <w:tcBorders>
              <w:top w:val="single" w:sz="4" w:space="0" w:color="auto"/>
              <w:left w:val="single" w:sz="8" w:space="0" w:color="auto"/>
              <w:bottom w:val="single" w:sz="4" w:space="0" w:color="auto"/>
              <w:right w:val="single" w:sz="4" w:space="0" w:color="auto"/>
            </w:tcBorders>
            <w:vAlign w:val="center"/>
          </w:tcPr>
          <w:p w14:paraId="4EA999BF" w14:textId="063397EC" w:rsidR="00624FE4" w:rsidRPr="00624FE4" w:rsidRDefault="003469E9" w:rsidP="00624FE4">
            <w:pPr>
              <w:contextualSpacing/>
              <w:rPr>
                <w:rFonts w:ascii="Lato" w:hAnsi="Lato"/>
                <w:sz w:val="28"/>
              </w:rPr>
            </w:pPr>
            <w:r>
              <w:rPr>
                <w:rFonts w:ascii="Lato" w:hAnsi="Lato"/>
              </w:rPr>
              <w:t>0.00</w:t>
            </w:r>
          </w:p>
        </w:tc>
        <w:tc>
          <w:tcPr>
            <w:tcW w:w="1344" w:type="pct"/>
            <w:tcBorders>
              <w:top w:val="single" w:sz="4" w:space="0" w:color="auto"/>
              <w:left w:val="single" w:sz="4" w:space="0" w:color="auto"/>
              <w:bottom w:val="single" w:sz="4" w:space="0" w:color="auto"/>
              <w:right w:val="single" w:sz="4" w:space="0" w:color="auto"/>
            </w:tcBorders>
            <w:vAlign w:val="center"/>
          </w:tcPr>
          <w:p w14:paraId="5B7C19D7" w14:textId="36F447F9" w:rsidR="00624FE4" w:rsidRPr="00624FE4" w:rsidRDefault="003469E9" w:rsidP="00624FE4">
            <w:pPr>
              <w:contextualSpacing/>
              <w:rPr>
                <w:rFonts w:ascii="Lato" w:hAnsi="Lato"/>
                <w:sz w:val="28"/>
              </w:rPr>
            </w:pPr>
            <w:r>
              <w:rPr>
                <w:rFonts w:ascii="Lato" w:hAnsi="Lato"/>
              </w:rPr>
              <w:t>$</w:t>
            </w:r>
            <w:r w:rsidR="00C65885">
              <w:rPr>
                <w:rFonts w:ascii="Lato" w:hAnsi="Lato"/>
              </w:rPr>
              <w:t>1,859.70</w:t>
            </w:r>
          </w:p>
        </w:tc>
      </w:tr>
      <w:tr w:rsidR="005B4084" w:rsidRPr="00624FE4" w14:paraId="622E04EF" w14:textId="77777777" w:rsidTr="00C46387">
        <w:trPr>
          <w:trHeight w:val="327"/>
        </w:trPr>
        <w:tc>
          <w:tcPr>
            <w:tcW w:w="2369" w:type="pct"/>
            <w:tcBorders>
              <w:top w:val="single" w:sz="4" w:space="0" w:color="auto"/>
              <w:left w:val="single" w:sz="4" w:space="0" w:color="auto"/>
              <w:bottom w:val="single" w:sz="4" w:space="0" w:color="auto"/>
              <w:right w:val="single" w:sz="4" w:space="0" w:color="auto"/>
            </w:tcBorders>
            <w:vAlign w:val="center"/>
          </w:tcPr>
          <w:p w14:paraId="1C2B16DA" w14:textId="2BB76A52" w:rsidR="005B4084" w:rsidRPr="00624FE4" w:rsidRDefault="005B4084" w:rsidP="00624FE4">
            <w:pPr>
              <w:contextualSpacing/>
              <w:rPr>
                <w:rFonts w:ascii="Lato" w:hAnsi="Lato"/>
                <w:b/>
                <w:sz w:val="18"/>
                <w:szCs w:val="18"/>
              </w:rPr>
            </w:pPr>
            <w:r>
              <w:rPr>
                <w:rFonts w:ascii="Lato" w:hAnsi="Lato"/>
                <w:b/>
                <w:sz w:val="18"/>
                <w:szCs w:val="18"/>
              </w:rPr>
              <w:t>4. Marketing and Publicity</w:t>
            </w:r>
          </w:p>
        </w:tc>
        <w:tc>
          <w:tcPr>
            <w:tcW w:w="1287" w:type="pct"/>
            <w:tcBorders>
              <w:top w:val="single" w:sz="4" w:space="0" w:color="auto"/>
              <w:left w:val="single" w:sz="8" w:space="0" w:color="auto"/>
              <w:bottom w:val="single" w:sz="4" w:space="0" w:color="auto"/>
              <w:right w:val="single" w:sz="4" w:space="0" w:color="auto"/>
            </w:tcBorders>
            <w:vAlign w:val="center"/>
          </w:tcPr>
          <w:p w14:paraId="3C185D59" w14:textId="07DC8066" w:rsidR="005B4084" w:rsidRPr="00624FE4" w:rsidRDefault="003469E9" w:rsidP="00624FE4">
            <w:pPr>
              <w:contextualSpacing/>
              <w:rPr>
                <w:rFonts w:ascii="Lato" w:hAnsi="Lato"/>
              </w:rPr>
            </w:pPr>
            <w:r>
              <w:rPr>
                <w:rFonts w:ascii="Lato" w:hAnsi="Lato"/>
              </w:rPr>
              <w:t>$1,000.00</w:t>
            </w:r>
          </w:p>
        </w:tc>
        <w:tc>
          <w:tcPr>
            <w:tcW w:w="1344" w:type="pct"/>
            <w:tcBorders>
              <w:top w:val="single" w:sz="4" w:space="0" w:color="auto"/>
              <w:left w:val="single" w:sz="4" w:space="0" w:color="auto"/>
              <w:bottom w:val="single" w:sz="4" w:space="0" w:color="auto"/>
              <w:right w:val="single" w:sz="4" w:space="0" w:color="auto"/>
            </w:tcBorders>
            <w:vAlign w:val="center"/>
          </w:tcPr>
          <w:p w14:paraId="0DC1E2FF" w14:textId="74005D5C" w:rsidR="005B4084" w:rsidRPr="00624FE4" w:rsidRDefault="003469E9" w:rsidP="00624FE4">
            <w:pPr>
              <w:contextualSpacing/>
              <w:rPr>
                <w:rFonts w:ascii="Lato" w:hAnsi="Lato"/>
              </w:rPr>
            </w:pPr>
            <w:r>
              <w:rPr>
                <w:rFonts w:ascii="Lato" w:hAnsi="Lato"/>
              </w:rPr>
              <w:t>$500.00</w:t>
            </w:r>
          </w:p>
        </w:tc>
      </w:tr>
      <w:tr w:rsidR="00624FE4" w:rsidRPr="00624FE4" w14:paraId="47CB9353" w14:textId="77777777" w:rsidTr="00C46387">
        <w:trPr>
          <w:trHeight w:val="327"/>
        </w:trPr>
        <w:tc>
          <w:tcPr>
            <w:tcW w:w="2369" w:type="pct"/>
            <w:tcBorders>
              <w:top w:val="single" w:sz="4" w:space="0" w:color="auto"/>
              <w:left w:val="single" w:sz="4" w:space="0" w:color="auto"/>
              <w:bottom w:val="single" w:sz="4" w:space="0" w:color="auto"/>
              <w:right w:val="single" w:sz="4" w:space="0" w:color="auto"/>
            </w:tcBorders>
            <w:vAlign w:val="center"/>
          </w:tcPr>
          <w:p w14:paraId="683456BC" w14:textId="7D72A90D" w:rsidR="00624FE4" w:rsidRPr="00624FE4" w:rsidRDefault="005B4084" w:rsidP="00624FE4">
            <w:pPr>
              <w:contextualSpacing/>
              <w:rPr>
                <w:rFonts w:ascii="Lato" w:hAnsi="Lato"/>
                <w:b/>
                <w:sz w:val="18"/>
                <w:szCs w:val="18"/>
              </w:rPr>
            </w:pPr>
            <w:r>
              <w:rPr>
                <w:rFonts w:ascii="Lato" w:hAnsi="Lato"/>
                <w:b/>
                <w:sz w:val="18"/>
                <w:szCs w:val="18"/>
              </w:rPr>
              <w:t>5</w:t>
            </w:r>
            <w:r w:rsidR="000B526D">
              <w:rPr>
                <w:rFonts w:ascii="Lato" w:hAnsi="Lato"/>
                <w:b/>
                <w:sz w:val="18"/>
                <w:szCs w:val="18"/>
              </w:rPr>
              <w:t xml:space="preserve">. </w:t>
            </w:r>
            <w:r w:rsidR="00624FE4" w:rsidRPr="00624FE4">
              <w:rPr>
                <w:rFonts w:ascii="Lato" w:hAnsi="Lato"/>
                <w:b/>
                <w:sz w:val="18"/>
                <w:szCs w:val="18"/>
              </w:rPr>
              <w:t xml:space="preserve"> Other (describe below)</w:t>
            </w:r>
          </w:p>
        </w:tc>
        <w:tc>
          <w:tcPr>
            <w:tcW w:w="1287" w:type="pct"/>
            <w:tcBorders>
              <w:top w:val="single" w:sz="4" w:space="0" w:color="auto"/>
              <w:left w:val="single" w:sz="8" w:space="0" w:color="auto"/>
              <w:bottom w:val="single" w:sz="4" w:space="0" w:color="auto"/>
              <w:right w:val="single" w:sz="4" w:space="0" w:color="auto"/>
            </w:tcBorders>
            <w:vAlign w:val="center"/>
          </w:tcPr>
          <w:p w14:paraId="337D6A52" w14:textId="4295CCBF" w:rsidR="00624FE4" w:rsidRPr="00624FE4" w:rsidRDefault="003469E9" w:rsidP="00624FE4">
            <w:pPr>
              <w:contextualSpacing/>
              <w:rPr>
                <w:rFonts w:ascii="Lato" w:hAnsi="Lato"/>
                <w:sz w:val="28"/>
              </w:rPr>
            </w:pPr>
            <w:r>
              <w:rPr>
                <w:rFonts w:ascii="Lato" w:hAnsi="Lato"/>
              </w:rPr>
              <w:t>$4,000.00</w:t>
            </w:r>
          </w:p>
        </w:tc>
        <w:tc>
          <w:tcPr>
            <w:tcW w:w="1344" w:type="pct"/>
            <w:tcBorders>
              <w:top w:val="single" w:sz="4" w:space="0" w:color="auto"/>
              <w:left w:val="single" w:sz="4" w:space="0" w:color="auto"/>
              <w:bottom w:val="single" w:sz="4" w:space="0" w:color="auto"/>
              <w:right w:val="single" w:sz="4" w:space="0" w:color="auto"/>
            </w:tcBorders>
            <w:vAlign w:val="center"/>
          </w:tcPr>
          <w:p w14:paraId="6D649C42" w14:textId="55C9BDEE" w:rsidR="00624FE4" w:rsidRPr="00624FE4" w:rsidRDefault="003469E9" w:rsidP="00624FE4">
            <w:pPr>
              <w:contextualSpacing/>
              <w:rPr>
                <w:rFonts w:ascii="Lato" w:hAnsi="Lato"/>
                <w:sz w:val="28"/>
              </w:rPr>
            </w:pPr>
            <w:r>
              <w:rPr>
                <w:rFonts w:ascii="Lato" w:hAnsi="Lato"/>
              </w:rPr>
              <w:t>0.00</w:t>
            </w:r>
          </w:p>
        </w:tc>
      </w:tr>
      <w:tr w:rsidR="001B52F6" w:rsidRPr="00624FE4" w14:paraId="3C0E5109" w14:textId="77777777" w:rsidTr="001B52F6">
        <w:trPr>
          <w:trHeight w:val="327"/>
        </w:trPr>
        <w:tc>
          <w:tcPr>
            <w:tcW w:w="2369" w:type="pct"/>
            <w:tcBorders>
              <w:top w:val="single" w:sz="4" w:space="0" w:color="auto"/>
              <w:left w:val="single" w:sz="4" w:space="0" w:color="auto"/>
              <w:bottom w:val="single" w:sz="4" w:space="0" w:color="auto"/>
              <w:right w:val="single" w:sz="4" w:space="0" w:color="auto"/>
            </w:tcBorders>
            <w:vAlign w:val="center"/>
          </w:tcPr>
          <w:p w14:paraId="58C25EE2" w14:textId="613F7455" w:rsidR="001B52F6" w:rsidRPr="00624FE4" w:rsidRDefault="005B4084" w:rsidP="00C46387">
            <w:pPr>
              <w:contextualSpacing/>
              <w:rPr>
                <w:rFonts w:ascii="Lato" w:hAnsi="Lato"/>
                <w:b/>
                <w:sz w:val="18"/>
                <w:szCs w:val="18"/>
              </w:rPr>
            </w:pPr>
            <w:r>
              <w:rPr>
                <w:rFonts w:ascii="Lato" w:hAnsi="Lato"/>
                <w:b/>
                <w:sz w:val="18"/>
                <w:szCs w:val="18"/>
              </w:rPr>
              <w:t>6</w:t>
            </w:r>
            <w:r w:rsidR="000B526D">
              <w:rPr>
                <w:rFonts w:ascii="Lato" w:hAnsi="Lato"/>
                <w:b/>
                <w:sz w:val="18"/>
                <w:szCs w:val="18"/>
              </w:rPr>
              <w:t xml:space="preserve">. </w:t>
            </w:r>
            <w:r w:rsidR="001B52F6" w:rsidRPr="00624FE4">
              <w:rPr>
                <w:rFonts w:ascii="Lato" w:hAnsi="Lato"/>
                <w:b/>
                <w:sz w:val="18"/>
                <w:szCs w:val="18"/>
              </w:rPr>
              <w:t xml:space="preserve"> Indirect Costs/Overhead</w:t>
            </w:r>
            <w:r w:rsidR="001B52F6" w:rsidRPr="00624FE4">
              <w:rPr>
                <w:rFonts w:ascii="Lato" w:hAnsi="Lato"/>
                <w:b/>
                <w:color w:val="FF0000"/>
                <w:sz w:val="18"/>
                <w:szCs w:val="18"/>
              </w:rPr>
              <w:t>*</w:t>
            </w:r>
            <w:r w:rsidR="001B52F6" w:rsidRPr="00624FE4">
              <w:rPr>
                <w:rFonts w:ascii="Lato" w:hAnsi="Lato"/>
                <w:b/>
                <w:sz w:val="18"/>
                <w:szCs w:val="18"/>
              </w:rPr>
              <w:t xml:space="preserve">: </w:t>
            </w:r>
          </w:p>
        </w:tc>
        <w:tc>
          <w:tcPr>
            <w:tcW w:w="1287" w:type="pct"/>
            <w:tcBorders>
              <w:top w:val="single" w:sz="4" w:space="0" w:color="auto"/>
              <w:left w:val="single" w:sz="8" w:space="0" w:color="auto"/>
              <w:bottom w:val="single" w:sz="4" w:space="0" w:color="auto"/>
              <w:right w:val="single" w:sz="4" w:space="0" w:color="auto"/>
            </w:tcBorders>
            <w:shd w:val="clear" w:color="auto" w:fill="DEE6E8" w:themeFill="accent1" w:themeFillTint="33"/>
            <w:vAlign w:val="center"/>
          </w:tcPr>
          <w:p w14:paraId="33BEE00A" w14:textId="6BD0C155" w:rsidR="001B52F6" w:rsidRPr="00624FE4" w:rsidRDefault="003469E9" w:rsidP="00C46387">
            <w:pPr>
              <w:contextualSpacing/>
              <w:rPr>
                <w:rFonts w:ascii="Lato" w:hAnsi="Lato"/>
              </w:rPr>
            </w:pPr>
            <w:r>
              <w:rPr>
                <w:rFonts w:ascii="Lato" w:hAnsi="Lato"/>
              </w:rPr>
              <w:t>$1,200.00</w:t>
            </w:r>
          </w:p>
        </w:tc>
        <w:tc>
          <w:tcPr>
            <w:tcW w:w="1344" w:type="pct"/>
            <w:tcBorders>
              <w:top w:val="single" w:sz="4" w:space="0" w:color="auto"/>
              <w:left w:val="single" w:sz="4" w:space="0" w:color="auto"/>
              <w:bottom w:val="single" w:sz="4" w:space="0" w:color="auto"/>
              <w:right w:val="single" w:sz="4" w:space="0" w:color="auto"/>
            </w:tcBorders>
            <w:shd w:val="clear" w:color="auto" w:fill="DEE6E8" w:themeFill="accent1" w:themeFillTint="33"/>
            <w:vAlign w:val="center"/>
          </w:tcPr>
          <w:p w14:paraId="3CA5B49A" w14:textId="409E157A" w:rsidR="001B52F6" w:rsidRPr="00624FE4" w:rsidRDefault="003469E9" w:rsidP="00C46387">
            <w:pPr>
              <w:contextualSpacing/>
              <w:rPr>
                <w:rFonts w:ascii="Lato" w:hAnsi="Lato"/>
              </w:rPr>
            </w:pPr>
            <w:r>
              <w:rPr>
                <w:rFonts w:ascii="Lato" w:hAnsi="Lato"/>
              </w:rPr>
              <w:t>0.00</w:t>
            </w:r>
          </w:p>
        </w:tc>
      </w:tr>
      <w:tr w:rsidR="001D1C41" w:rsidRPr="00624FE4" w14:paraId="675E0907" w14:textId="77777777" w:rsidTr="00C46387">
        <w:trPr>
          <w:trHeight w:val="404"/>
        </w:trPr>
        <w:tc>
          <w:tcPr>
            <w:tcW w:w="2369" w:type="pct"/>
            <w:tcBorders>
              <w:top w:val="single" w:sz="4" w:space="0" w:color="auto"/>
              <w:left w:val="single" w:sz="4" w:space="0" w:color="auto"/>
              <w:bottom w:val="single" w:sz="4" w:space="0" w:color="auto"/>
              <w:right w:val="single" w:sz="4" w:space="0" w:color="auto"/>
            </w:tcBorders>
            <w:vAlign w:val="center"/>
          </w:tcPr>
          <w:p w14:paraId="67DFC106" w14:textId="77777777" w:rsidR="001D1C41" w:rsidRPr="00624FE4" w:rsidRDefault="001D1C41" w:rsidP="00E8564B">
            <w:pPr>
              <w:contextualSpacing/>
              <w:jc w:val="right"/>
              <w:rPr>
                <w:rFonts w:ascii="Lato" w:hAnsi="Lato"/>
                <w:b/>
              </w:rPr>
            </w:pPr>
            <w:r w:rsidRPr="00624FE4">
              <w:rPr>
                <w:rFonts w:ascii="Lato" w:hAnsi="Lato"/>
                <w:b/>
              </w:rPr>
              <w:t>Total:</w:t>
            </w:r>
          </w:p>
        </w:tc>
        <w:tc>
          <w:tcPr>
            <w:tcW w:w="1287" w:type="pct"/>
            <w:tcBorders>
              <w:top w:val="single" w:sz="4" w:space="0" w:color="auto"/>
              <w:left w:val="single" w:sz="8" w:space="0" w:color="auto"/>
              <w:bottom w:val="single" w:sz="4" w:space="0" w:color="auto"/>
              <w:right w:val="single" w:sz="4" w:space="0" w:color="auto"/>
            </w:tcBorders>
            <w:vAlign w:val="center"/>
          </w:tcPr>
          <w:p w14:paraId="3C808EE8" w14:textId="41CC18BC" w:rsidR="001D1C41" w:rsidRPr="00624FE4" w:rsidRDefault="003469E9" w:rsidP="00E8564B">
            <w:pPr>
              <w:contextualSpacing/>
              <w:rPr>
                <w:rFonts w:ascii="Lato" w:hAnsi="Lato"/>
                <w:sz w:val="28"/>
              </w:rPr>
            </w:pPr>
            <w:r>
              <w:rPr>
                <w:rFonts w:ascii="Lato" w:hAnsi="Lato"/>
              </w:rPr>
              <w:t>$6,200.00</w:t>
            </w:r>
          </w:p>
        </w:tc>
        <w:tc>
          <w:tcPr>
            <w:tcW w:w="1344" w:type="pct"/>
            <w:tcBorders>
              <w:top w:val="single" w:sz="4" w:space="0" w:color="auto"/>
              <w:left w:val="single" w:sz="4" w:space="0" w:color="auto"/>
              <w:bottom w:val="single" w:sz="4" w:space="0" w:color="auto"/>
              <w:right w:val="single" w:sz="4" w:space="0" w:color="auto"/>
            </w:tcBorders>
            <w:vAlign w:val="center"/>
          </w:tcPr>
          <w:p w14:paraId="2AF72BF4" w14:textId="38F848CC" w:rsidR="001D1C41" w:rsidRPr="00624FE4" w:rsidRDefault="003469E9" w:rsidP="00E8564B">
            <w:pPr>
              <w:contextualSpacing/>
              <w:rPr>
                <w:rFonts w:ascii="Lato" w:hAnsi="Lato"/>
                <w:sz w:val="28"/>
              </w:rPr>
            </w:pPr>
            <w:r>
              <w:rPr>
                <w:rFonts w:ascii="Lato" w:hAnsi="Lato"/>
              </w:rPr>
              <w:t>$</w:t>
            </w:r>
            <w:r w:rsidR="00C65885">
              <w:rPr>
                <w:rFonts w:ascii="Lato" w:hAnsi="Lato"/>
              </w:rPr>
              <w:t>2,959.70</w:t>
            </w:r>
          </w:p>
        </w:tc>
      </w:tr>
      <w:tr w:rsidR="001D1C41" w:rsidRPr="00624FE4" w14:paraId="18957E71" w14:textId="77777777" w:rsidTr="00C46387">
        <w:trPr>
          <w:trHeight w:val="404"/>
        </w:trPr>
        <w:tc>
          <w:tcPr>
            <w:tcW w:w="2369" w:type="pct"/>
            <w:tcBorders>
              <w:top w:val="single" w:sz="4" w:space="0" w:color="auto"/>
              <w:left w:val="nil"/>
              <w:bottom w:val="nil"/>
              <w:right w:val="nil"/>
            </w:tcBorders>
            <w:vAlign w:val="center"/>
          </w:tcPr>
          <w:p w14:paraId="1D8D4622" w14:textId="0F83CB58" w:rsidR="001D1C41" w:rsidRPr="00624FE4" w:rsidRDefault="001D1C41" w:rsidP="00E8564B">
            <w:pPr>
              <w:contextualSpacing/>
              <w:jc w:val="right"/>
              <w:rPr>
                <w:rFonts w:ascii="Lato" w:hAnsi="Lato"/>
                <w:b/>
                <w:sz w:val="18"/>
                <w:szCs w:val="18"/>
              </w:rPr>
            </w:pPr>
            <w:r w:rsidRPr="00624FE4">
              <w:rPr>
                <w:rFonts w:ascii="Lato" w:hAnsi="Lato"/>
                <w:b/>
                <w:sz w:val="18"/>
                <w:szCs w:val="18"/>
              </w:rPr>
              <w:t>TOTAL COST SHARE:</w:t>
            </w:r>
          </w:p>
        </w:tc>
        <w:tc>
          <w:tcPr>
            <w:tcW w:w="1287" w:type="pct"/>
            <w:tcBorders>
              <w:top w:val="single" w:sz="4" w:space="0" w:color="auto"/>
              <w:left w:val="nil"/>
              <w:bottom w:val="nil"/>
              <w:right w:val="nil"/>
            </w:tcBorders>
            <w:vAlign w:val="center"/>
          </w:tcPr>
          <w:p w14:paraId="5302A1C9" w14:textId="70A724E3" w:rsidR="001D1C41" w:rsidRPr="00624FE4" w:rsidRDefault="003469E9" w:rsidP="00E8564B">
            <w:pPr>
              <w:contextualSpacing/>
              <w:rPr>
                <w:rFonts w:ascii="Lato" w:hAnsi="Lato"/>
              </w:rPr>
            </w:pPr>
            <w:r>
              <w:rPr>
                <w:rFonts w:ascii="Lato" w:hAnsi="Lato"/>
              </w:rPr>
              <w:t>$</w:t>
            </w:r>
            <w:r w:rsidR="00C65885">
              <w:rPr>
                <w:rFonts w:ascii="Lato" w:hAnsi="Lato"/>
              </w:rPr>
              <w:t>9,159.70</w:t>
            </w:r>
          </w:p>
        </w:tc>
        <w:tc>
          <w:tcPr>
            <w:tcW w:w="1344" w:type="pct"/>
            <w:tcBorders>
              <w:top w:val="single" w:sz="4" w:space="0" w:color="auto"/>
              <w:left w:val="nil"/>
              <w:bottom w:val="nil"/>
              <w:right w:val="nil"/>
            </w:tcBorders>
            <w:vAlign w:val="center"/>
          </w:tcPr>
          <w:p w14:paraId="27057CE7" w14:textId="77777777" w:rsidR="001D1C41" w:rsidRPr="00624FE4" w:rsidRDefault="001D1C41" w:rsidP="00E8564B">
            <w:pPr>
              <w:contextualSpacing/>
              <w:rPr>
                <w:rFonts w:ascii="Lato" w:hAnsi="Lato"/>
              </w:rPr>
            </w:pPr>
          </w:p>
        </w:tc>
      </w:tr>
    </w:tbl>
    <w:p w14:paraId="79A0BCEC" w14:textId="77777777" w:rsidR="009D2AA7" w:rsidRPr="00624FE4" w:rsidRDefault="009D2AA7">
      <w:pPr>
        <w:rPr>
          <w:rFonts w:ascii="Lato" w:hAnsi="Lato"/>
        </w:rPr>
      </w:pPr>
    </w:p>
    <w:tbl>
      <w:tblPr>
        <w:tblStyle w:val="TableGrid"/>
        <w:tblW w:w="4867" w:type="pct"/>
        <w:tblInd w:w="-5" w:type="dxa"/>
        <w:tblLayout w:type="fixed"/>
        <w:tblLook w:val="04A0" w:firstRow="1" w:lastRow="0" w:firstColumn="1" w:lastColumn="0" w:noHBand="0" w:noVBand="1"/>
        <w:tblCaption w:val="Proposed Project Budget"/>
      </w:tblPr>
      <w:tblGrid>
        <w:gridCol w:w="11204"/>
      </w:tblGrid>
      <w:tr w:rsidR="00A4270D" w:rsidRPr="00624FE4" w14:paraId="218963F0" w14:textId="77777777" w:rsidTr="001B52F6">
        <w:trPr>
          <w:trHeight w:val="428"/>
          <w:tblHeader/>
        </w:trPr>
        <w:tc>
          <w:tcPr>
            <w:tcW w:w="5000" w:type="pct"/>
            <w:shd w:val="clear" w:color="auto" w:fill="DEE6E8" w:themeFill="accent1" w:themeFillTint="33"/>
          </w:tcPr>
          <w:p w14:paraId="2EA343E6" w14:textId="434C6491" w:rsidR="00A4270D" w:rsidRPr="00624FE4" w:rsidRDefault="001B52F6" w:rsidP="00A4270D">
            <w:pPr>
              <w:contextualSpacing/>
              <w:jc w:val="center"/>
              <w:rPr>
                <w:rFonts w:ascii="Lato" w:hAnsi="Lato"/>
                <w:b/>
                <w:sz w:val="28"/>
              </w:rPr>
            </w:pPr>
            <w:r w:rsidRPr="00624FE4">
              <w:rPr>
                <w:rFonts w:ascii="Lato" w:hAnsi="Lato"/>
                <w:b/>
                <w:sz w:val="28"/>
              </w:rPr>
              <w:lastRenderedPageBreak/>
              <w:t xml:space="preserve">Requested Funds </w:t>
            </w:r>
            <w:r w:rsidR="00A4270D" w:rsidRPr="00624FE4">
              <w:rPr>
                <w:rFonts w:ascii="Lato" w:hAnsi="Lato"/>
                <w:b/>
                <w:sz w:val="28"/>
              </w:rPr>
              <w:t>Budget Detail</w:t>
            </w:r>
          </w:p>
          <w:p w14:paraId="7840978B" w14:textId="77777777" w:rsidR="001B52F6" w:rsidRPr="00624FE4" w:rsidRDefault="00A4270D" w:rsidP="00A4270D">
            <w:pPr>
              <w:contextualSpacing/>
              <w:jc w:val="center"/>
              <w:rPr>
                <w:rFonts w:ascii="Lato" w:hAnsi="Lato"/>
              </w:rPr>
            </w:pPr>
            <w:r w:rsidRPr="00624FE4">
              <w:rPr>
                <w:rFonts w:ascii="Lato" w:hAnsi="Lato"/>
              </w:rPr>
              <w:t>Provide below a d</w:t>
            </w:r>
            <w:r w:rsidR="00C46387" w:rsidRPr="00624FE4">
              <w:rPr>
                <w:rFonts w:ascii="Lato" w:hAnsi="Lato"/>
              </w:rPr>
              <w:t>etailed description</w:t>
            </w:r>
            <w:r w:rsidRPr="00624FE4">
              <w:rPr>
                <w:rFonts w:ascii="Lato" w:hAnsi="Lato"/>
              </w:rPr>
              <w:t xml:space="preserve"> of </w:t>
            </w:r>
            <w:r w:rsidRPr="00624FE4">
              <w:rPr>
                <w:rFonts w:ascii="Lato" w:hAnsi="Lato"/>
                <w:b/>
                <w:bCs/>
              </w:rPr>
              <w:t>each</w:t>
            </w:r>
            <w:r w:rsidRPr="00624FE4">
              <w:rPr>
                <w:rFonts w:ascii="Lato" w:hAnsi="Lato"/>
              </w:rPr>
              <w:t xml:space="preserve"> of the</w:t>
            </w:r>
            <w:r w:rsidR="001D1C41" w:rsidRPr="00624FE4">
              <w:rPr>
                <w:rFonts w:ascii="Lato" w:hAnsi="Lato"/>
              </w:rPr>
              <w:t xml:space="preserve"> line</w:t>
            </w:r>
            <w:r w:rsidRPr="00624FE4">
              <w:rPr>
                <w:rFonts w:ascii="Lato" w:hAnsi="Lato"/>
              </w:rPr>
              <w:t xml:space="preserve"> items listed above</w:t>
            </w:r>
            <w:r w:rsidR="001D1C41" w:rsidRPr="00624FE4">
              <w:rPr>
                <w:rFonts w:ascii="Lato" w:hAnsi="Lato"/>
              </w:rPr>
              <w:t xml:space="preserve"> in the </w:t>
            </w:r>
            <w:r w:rsidR="001D1C41" w:rsidRPr="00624FE4">
              <w:rPr>
                <w:rFonts w:ascii="Lato" w:hAnsi="Lato"/>
                <w:b/>
                <w:bCs/>
              </w:rPr>
              <w:t>Requested Funds</w:t>
            </w:r>
            <w:r w:rsidR="001D1C41" w:rsidRPr="00624FE4">
              <w:rPr>
                <w:rFonts w:ascii="Lato" w:hAnsi="Lato"/>
              </w:rPr>
              <w:t xml:space="preserve">. </w:t>
            </w:r>
          </w:p>
          <w:p w14:paraId="48709177" w14:textId="60F13D4A" w:rsidR="00A4270D" w:rsidRPr="00624FE4" w:rsidRDefault="006D7200" w:rsidP="00A4270D">
            <w:pPr>
              <w:contextualSpacing/>
              <w:jc w:val="center"/>
              <w:rPr>
                <w:rFonts w:ascii="Lato" w:hAnsi="Lato"/>
              </w:rPr>
            </w:pPr>
            <w:r w:rsidRPr="00624FE4">
              <w:rPr>
                <w:rFonts w:ascii="Lato" w:hAnsi="Lato"/>
              </w:rPr>
              <w:t xml:space="preserve">Text is </w:t>
            </w:r>
            <w:r w:rsidRPr="00624FE4">
              <w:rPr>
                <w:rFonts w:ascii="Lato" w:hAnsi="Lato"/>
                <w:b/>
                <w:bCs/>
              </w:rPr>
              <w:t>NOT</w:t>
            </w:r>
            <w:r w:rsidRPr="00624FE4">
              <w:rPr>
                <w:rFonts w:ascii="Lato" w:hAnsi="Lato"/>
              </w:rPr>
              <w:t xml:space="preserve"> limited to visible area.</w:t>
            </w:r>
            <w:r w:rsidR="001D1C41" w:rsidRPr="00624FE4">
              <w:rPr>
                <w:rFonts w:ascii="Lato" w:hAnsi="Lato"/>
              </w:rPr>
              <w:t xml:space="preserve"> </w:t>
            </w:r>
          </w:p>
        </w:tc>
      </w:tr>
      <w:tr w:rsidR="00285F73" w:rsidRPr="00624FE4" w14:paraId="753954E6" w14:textId="77777777" w:rsidTr="00591658">
        <w:trPr>
          <w:trHeight w:val="6769"/>
          <w:tblHeader/>
        </w:trPr>
        <w:tc>
          <w:tcPr>
            <w:tcW w:w="5000" w:type="pct"/>
          </w:tcPr>
          <w:p w14:paraId="051AFC46" w14:textId="77777777" w:rsidR="00285F73" w:rsidRPr="009D2AA7" w:rsidRDefault="00285F73" w:rsidP="00591658">
            <w:pPr>
              <w:pStyle w:val="ListParagraph"/>
              <w:numPr>
                <w:ilvl w:val="0"/>
                <w:numId w:val="8"/>
              </w:numPr>
              <w:rPr>
                <w:rFonts w:ascii="Arial" w:hAnsi="Arial" w:cs="Arial"/>
                <w:sz w:val="24"/>
                <w:szCs w:val="24"/>
              </w:rPr>
            </w:pPr>
            <w:r w:rsidRPr="009D2AA7">
              <w:rPr>
                <w:rFonts w:ascii="Arial" w:hAnsi="Arial" w:cs="Arial"/>
                <w:sz w:val="24"/>
                <w:szCs w:val="24"/>
              </w:rPr>
              <w:t>Program Instructor Honoraria: $2,000</w:t>
            </w:r>
          </w:p>
          <w:p w14:paraId="5750D26F" w14:textId="290BE6B1" w:rsidR="00285F73" w:rsidRPr="00285F73" w:rsidRDefault="00285F73" w:rsidP="00285F73">
            <w:pPr>
              <w:pStyle w:val="ListParagraph"/>
              <w:numPr>
                <w:ilvl w:val="0"/>
                <w:numId w:val="3"/>
              </w:numPr>
              <w:rPr>
                <w:rFonts w:ascii="Arial" w:hAnsi="Arial" w:cs="Arial"/>
                <w:sz w:val="24"/>
                <w:szCs w:val="24"/>
              </w:rPr>
            </w:pPr>
            <w:r>
              <w:rPr>
                <w:rFonts w:ascii="Arial" w:hAnsi="Arial" w:cs="Arial"/>
                <w:sz w:val="24"/>
                <w:szCs w:val="24"/>
              </w:rPr>
              <w:t>$1,000/session x 2 sessions= $2,000</w:t>
            </w:r>
          </w:p>
          <w:p w14:paraId="3D458435" w14:textId="7F0556D5" w:rsidR="00285F73" w:rsidRPr="00285F73" w:rsidRDefault="00285F73" w:rsidP="00285F73">
            <w:pPr>
              <w:pStyle w:val="ListParagraph"/>
              <w:numPr>
                <w:ilvl w:val="0"/>
                <w:numId w:val="8"/>
              </w:numPr>
              <w:rPr>
                <w:rFonts w:ascii="Arial" w:hAnsi="Arial" w:cs="Arial"/>
                <w:sz w:val="24"/>
                <w:szCs w:val="24"/>
              </w:rPr>
            </w:pPr>
            <w:r w:rsidRPr="009D2AA7">
              <w:rPr>
                <w:rFonts w:ascii="Arial" w:hAnsi="Arial" w:cs="Arial"/>
                <w:sz w:val="24"/>
                <w:szCs w:val="24"/>
              </w:rPr>
              <w:t>Instructor Book Set: $600</w:t>
            </w:r>
          </w:p>
          <w:p w14:paraId="2EEDA82B" w14:textId="77777777" w:rsidR="00285F73" w:rsidRDefault="00285F73" w:rsidP="00591658">
            <w:pPr>
              <w:pStyle w:val="ListParagraph"/>
              <w:numPr>
                <w:ilvl w:val="0"/>
                <w:numId w:val="8"/>
              </w:numPr>
              <w:rPr>
                <w:rFonts w:ascii="Arial" w:hAnsi="Arial" w:cs="Arial"/>
                <w:sz w:val="24"/>
                <w:szCs w:val="24"/>
              </w:rPr>
            </w:pPr>
            <w:r>
              <w:rPr>
                <w:rFonts w:ascii="Arial" w:hAnsi="Arial" w:cs="Arial"/>
                <w:sz w:val="24"/>
                <w:szCs w:val="24"/>
              </w:rPr>
              <w:t>Family Books: $1,000</w:t>
            </w:r>
          </w:p>
          <w:p w14:paraId="6F51BC2C" w14:textId="3C317BF7" w:rsidR="00285F73" w:rsidRPr="00285F73" w:rsidRDefault="00285F73" w:rsidP="00285F73">
            <w:pPr>
              <w:pStyle w:val="ListParagraph"/>
              <w:numPr>
                <w:ilvl w:val="0"/>
                <w:numId w:val="3"/>
              </w:numPr>
              <w:rPr>
                <w:rFonts w:ascii="Arial" w:hAnsi="Arial" w:cs="Arial"/>
                <w:sz w:val="24"/>
                <w:szCs w:val="24"/>
              </w:rPr>
            </w:pPr>
            <w:r>
              <w:rPr>
                <w:rFonts w:ascii="Arial" w:hAnsi="Arial" w:cs="Arial"/>
                <w:sz w:val="24"/>
                <w:szCs w:val="24"/>
              </w:rPr>
              <w:t xml:space="preserve">30 copies of </w:t>
            </w:r>
            <w:r>
              <w:rPr>
                <w:rFonts w:ascii="Arial" w:hAnsi="Arial" w:cs="Arial"/>
                <w:i/>
                <w:sz w:val="24"/>
                <w:szCs w:val="24"/>
              </w:rPr>
              <w:t xml:space="preserve">Oxford Picture Dictionary: </w:t>
            </w:r>
            <w:r>
              <w:rPr>
                <w:rFonts w:ascii="Arial" w:hAnsi="Arial" w:cs="Arial"/>
                <w:sz w:val="24"/>
                <w:szCs w:val="24"/>
              </w:rPr>
              <w:t>$33.33 x 30= $1,000</w:t>
            </w:r>
          </w:p>
          <w:p w14:paraId="2DACD919" w14:textId="77777777" w:rsidR="00285F73" w:rsidRDefault="00285F73" w:rsidP="00591658">
            <w:pPr>
              <w:pStyle w:val="ListParagraph"/>
              <w:numPr>
                <w:ilvl w:val="0"/>
                <w:numId w:val="8"/>
              </w:numPr>
              <w:rPr>
                <w:rFonts w:ascii="Arial" w:hAnsi="Arial" w:cs="Arial"/>
                <w:sz w:val="24"/>
                <w:szCs w:val="24"/>
              </w:rPr>
            </w:pPr>
            <w:r>
              <w:rPr>
                <w:rFonts w:ascii="Arial" w:hAnsi="Arial" w:cs="Arial"/>
                <w:sz w:val="24"/>
                <w:szCs w:val="24"/>
              </w:rPr>
              <w:t>Marketing and Publicity: $900</w:t>
            </w:r>
          </w:p>
          <w:p w14:paraId="5B116A53" w14:textId="77777777" w:rsidR="00285F73" w:rsidRDefault="00285F73" w:rsidP="00591658">
            <w:pPr>
              <w:pStyle w:val="ListParagraph"/>
              <w:numPr>
                <w:ilvl w:val="0"/>
                <w:numId w:val="3"/>
              </w:numPr>
              <w:rPr>
                <w:rFonts w:ascii="Arial" w:hAnsi="Arial" w:cs="Arial"/>
                <w:sz w:val="24"/>
                <w:szCs w:val="24"/>
              </w:rPr>
            </w:pPr>
            <w:r>
              <w:rPr>
                <w:rFonts w:ascii="Arial" w:hAnsi="Arial" w:cs="Arial"/>
                <w:sz w:val="24"/>
                <w:szCs w:val="24"/>
              </w:rPr>
              <w:t>Paid Facebook Ad from September-November: $1.50/day x 90 days = $135.00</w:t>
            </w:r>
          </w:p>
          <w:p w14:paraId="4628CE9D" w14:textId="77777777" w:rsidR="00285F73" w:rsidRDefault="00285F73" w:rsidP="00591658">
            <w:pPr>
              <w:pStyle w:val="ListParagraph"/>
              <w:numPr>
                <w:ilvl w:val="0"/>
                <w:numId w:val="3"/>
              </w:numPr>
              <w:rPr>
                <w:rFonts w:ascii="Arial" w:hAnsi="Arial" w:cs="Arial"/>
                <w:sz w:val="24"/>
                <w:szCs w:val="24"/>
              </w:rPr>
            </w:pPr>
            <w:r>
              <w:rPr>
                <w:rFonts w:ascii="Arial" w:hAnsi="Arial" w:cs="Arial"/>
                <w:sz w:val="24"/>
                <w:szCs w:val="24"/>
              </w:rPr>
              <w:t>Paid Facebook Ad from January- April: $1.25/day x 120 days = $150.00</w:t>
            </w:r>
          </w:p>
          <w:p w14:paraId="268B3C6C" w14:textId="77777777" w:rsidR="00285F73" w:rsidRDefault="00285F73" w:rsidP="00591658">
            <w:pPr>
              <w:pStyle w:val="ListParagraph"/>
              <w:numPr>
                <w:ilvl w:val="0"/>
                <w:numId w:val="3"/>
              </w:numPr>
              <w:rPr>
                <w:rFonts w:ascii="Arial" w:hAnsi="Arial" w:cs="Arial"/>
                <w:sz w:val="24"/>
                <w:szCs w:val="24"/>
              </w:rPr>
            </w:pPr>
            <w:r>
              <w:rPr>
                <w:rFonts w:ascii="Arial" w:hAnsi="Arial" w:cs="Arial"/>
                <w:sz w:val="24"/>
                <w:szCs w:val="24"/>
              </w:rPr>
              <w:t>Paid Instagram Ad from September-November: $2.00/day x 90 days = $180.00</w:t>
            </w:r>
          </w:p>
          <w:p w14:paraId="4699B77A" w14:textId="77777777" w:rsidR="00285F73" w:rsidRDefault="00285F73" w:rsidP="00591658">
            <w:pPr>
              <w:pStyle w:val="ListParagraph"/>
              <w:numPr>
                <w:ilvl w:val="0"/>
                <w:numId w:val="3"/>
              </w:numPr>
              <w:rPr>
                <w:rFonts w:ascii="Arial" w:hAnsi="Arial" w:cs="Arial"/>
                <w:sz w:val="24"/>
                <w:szCs w:val="24"/>
              </w:rPr>
            </w:pPr>
            <w:r>
              <w:rPr>
                <w:rFonts w:ascii="Arial" w:hAnsi="Arial" w:cs="Arial"/>
                <w:sz w:val="24"/>
                <w:szCs w:val="24"/>
              </w:rPr>
              <w:t>Paid Instagram Ad from January-April: $2.00/day x 120 days= $240.00</w:t>
            </w:r>
          </w:p>
          <w:p w14:paraId="12209EA9" w14:textId="77777777" w:rsidR="00285F73" w:rsidRDefault="00285F73" w:rsidP="00591658">
            <w:pPr>
              <w:pStyle w:val="ListParagraph"/>
              <w:numPr>
                <w:ilvl w:val="0"/>
                <w:numId w:val="3"/>
              </w:numPr>
              <w:rPr>
                <w:rFonts w:ascii="Arial" w:hAnsi="Arial" w:cs="Arial"/>
                <w:sz w:val="24"/>
                <w:szCs w:val="24"/>
              </w:rPr>
            </w:pPr>
            <w:r>
              <w:rPr>
                <w:rFonts w:ascii="Arial" w:hAnsi="Arial" w:cs="Arial"/>
                <w:sz w:val="24"/>
                <w:szCs w:val="24"/>
              </w:rPr>
              <w:t xml:space="preserve">½ Ad in </w:t>
            </w:r>
            <w:r>
              <w:rPr>
                <w:rFonts w:ascii="Arial" w:hAnsi="Arial" w:cs="Arial"/>
                <w:i/>
                <w:sz w:val="24"/>
                <w:szCs w:val="24"/>
              </w:rPr>
              <w:t xml:space="preserve">Sunshine County Courier: </w:t>
            </w:r>
            <w:r>
              <w:rPr>
                <w:rFonts w:ascii="Arial" w:hAnsi="Arial" w:cs="Arial"/>
                <w:sz w:val="24"/>
                <w:szCs w:val="24"/>
              </w:rPr>
              <w:t>$25/week x 4 weeks= $100.00</w:t>
            </w:r>
          </w:p>
          <w:p w14:paraId="08737CFC" w14:textId="77777777" w:rsidR="00285F73" w:rsidRDefault="00285F73" w:rsidP="00591658">
            <w:pPr>
              <w:pStyle w:val="ListParagraph"/>
              <w:numPr>
                <w:ilvl w:val="0"/>
                <w:numId w:val="3"/>
              </w:numPr>
              <w:rPr>
                <w:rFonts w:ascii="Arial" w:hAnsi="Arial" w:cs="Arial"/>
                <w:sz w:val="24"/>
                <w:szCs w:val="24"/>
              </w:rPr>
            </w:pPr>
            <w:r>
              <w:rPr>
                <w:rFonts w:ascii="Arial" w:hAnsi="Arial" w:cs="Arial"/>
                <w:sz w:val="24"/>
                <w:szCs w:val="24"/>
              </w:rPr>
              <w:t xml:space="preserve">1 Ad in </w:t>
            </w:r>
            <w:r>
              <w:rPr>
                <w:rFonts w:ascii="Arial" w:hAnsi="Arial" w:cs="Arial"/>
                <w:i/>
                <w:sz w:val="24"/>
                <w:szCs w:val="24"/>
              </w:rPr>
              <w:t xml:space="preserve">Sunshine County Parents Weekly Magazine: </w:t>
            </w:r>
            <w:r>
              <w:rPr>
                <w:rFonts w:ascii="Arial" w:hAnsi="Arial" w:cs="Arial"/>
                <w:sz w:val="24"/>
                <w:szCs w:val="24"/>
              </w:rPr>
              <w:t>$25/week x 3 weeks= $75.00</w:t>
            </w:r>
          </w:p>
          <w:p w14:paraId="62599974" w14:textId="42188A74" w:rsidR="00285F73" w:rsidRPr="00285F73" w:rsidRDefault="00285F73" w:rsidP="00285F73">
            <w:pPr>
              <w:pStyle w:val="ListParagraph"/>
              <w:numPr>
                <w:ilvl w:val="0"/>
                <w:numId w:val="3"/>
              </w:numPr>
              <w:rPr>
                <w:rFonts w:ascii="Arial" w:hAnsi="Arial" w:cs="Arial"/>
                <w:sz w:val="24"/>
                <w:szCs w:val="24"/>
              </w:rPr>
            </w:pPr>
            <w:r>
              <w:rPr>
                <w:rFonts w:ascii="Arial" w:hAnsi="Arial" w:cs="Arial"/>
                <w:sz w:val="24"/>
                <w:szCs w:val="24"/>
              </w:rPr>
              <w:t>400 flyers printing for posting and distribution at the library’s 5 branches: 400 x .05/flyer = $20.00</w:t>
            </w:r>
          </w:p>
          <w:p w14:paraId="2260EF8D" w14:textId="77777777" w:rsidR="00285F73" w:rsidRDefault="00285F73" w:rsidP="00591658">
            <w:pPr>
              <w:pStyle w:val="ListParagraph"/>
              <w:numPr>
                <w:ilvl w:val="0"/>
                <w:numId w:val="8"/>
              </w:numPr>
              <w:rPr>
                <w:rFonts w:ascii="Arial" w:hAnsi="Arial" w:cs="Arial"/>
                <w:sz w:val="24"/>
                <w:szCs w:val="24"/>
              </w:rPr>
            </w:pPr>
            <w:r>
              <w:rPr>
                <w:rFonts w:ascii="Arial" w:hAnsi="Arial" w:cs="Arial"/>
                <w:sz w:val="24"/>
                <w:szCs w:val="24"/>
              </w:rPr>
              <w:t>Other: $3,500</w:t>
            </w:r>
          </w:p>
          <w:p w14:paraId="7BD2CA16" w14:textId="77777777" w:rsidR="00285F73" w:rsidRDefault="00285F73" w:rsidP="00591658">
            <w:pPr>
              <w:pStyle w:val="ListParagraph"/>
              <w:numPr>
                <w:ilvl w:val="0"/>
                <w:numId w:val="3"/>
              </w:numPr>
              <w:rPr>
                <w:rFonts w:ascii="Arial" w:hAnsi="Arial" w:cs="Arial"/>
                <w:sz w:val="24"/>
                <w:szCs w:val="24"/>
              </w:rPr>
            </w:pPr>
            <w:r>
              <w:rPr>
                <w:rFonts w:ascii="Arial" w:hAnsi="Arial" w:cs="Arial"/>
                <w:sz w:val="24"/>
                <w:szCs w:val="24"/>
              </w:rPr>
              <w:t>Additional Books for Participating Families= $2,238.00</w:t>
            </w:r>
          </w:p>
          <w:p w14:paraId="609FB456"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 xml:space="preserve">30 copies of </w:t>
            </w:r>
            <w:r>
              <w:rPr>
                <w:rFonts w:ascii="Arial" w:hAnsi="Arial" w:cs="Arial"/>
                <w:i/>
                <w:sz w:val="24"/>
                <w:szCs w:val="24"/>
              </w:rPr>
              <w:t xml:space="preserve">Fry Bread </w:t>
            </w:r>
            <w:r>
              <w:rPr>
                <w:rFonts w:ascii="Arial" w:hAnsi="Arial" w:cs="Arial"/>
                <w:sz w:val="24"/>
                <w:szCs w:val="24"/>
              </w:rPr>
              <w:t>by Kevin Noble: 30 x 12.36= $373.80</w:t>
            </w:r>
          </w:p>
          <w:p w14:paraId="69D63B4E"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 xml:space="preserve">30 copies </w:t>
            </w:r>
            <w:proofErr w:type="gramStart"/>
            <w:r>
              <w:rPr>
                <w:rFonts w:ascii="Arial" w:hAnsi="Arial" w:cs="Arial"/>
                <w:sz w:val="24"/>
                <w:szCs w:val="24"/>
              </w:rPr>
              <w:t xml:space="preserve">of </w:t>
            </w:r>
            <w:r>
              <w:rPr>
                <w:rFonts w:ascii="Arial" w:hAnsi="Arial" w:cs="Arial"/>
                <w:i/>
                <w:sz w:val="24"/>
                <w:szCs w:val="24"/>
              </w:rPr>
              <w:t xml:space="preserve"> Goodnight</w:t>
            </w:r>
            <w:proofErr w:type="gramEnd"/>
            <w:r>
              <w:rPr>
                <w:rFonts w:ascii="Arial" w:hAnsi="Arial" w:cs="Arial"/>
                <w:i/>
                <w:sz w:val="24"/>
                <w:szCs w:val="24"/>
              </w:rPr>
              <w:t xml:space="preserve"> Moon </w:t>
            </w:r>
            <w:r>
              <w:rPr>
                <w:rFonts w:ascii="Arial" w:hAnsi="Arial" w:cs="Arial"/>
                <w:sz w:val="24"/>
                <w:szCs w:val="24"/>
              </w:rPr>
              <w:t>by Margaret Wise Brown: 30 x 5.36 = $160.80</w:t>
            </w:r>
          </w:p>
          <w:p w14:paraId="5AAE0709"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 xml:space="preserve">30 copies of </w:t>
            </w:r>
            <w:r>
              <w:rPr>
                <w:rFonts w:ascii="Arial" w:hAnsi="Arial" w:cs="Arial"/>
                <w:i/>
                <w:sz w:val="24"/>
                <w:szCs w:val="24"/>
              </w:rPr>
              <w:t xml:space="preserve">Lola at the Library </w:t>
            </w:r>
            <w:r>
              <w:rPr>
                <w:rFonts w:ascii="Arial" w:hAnsi="Arial" w:cs="Arial"/>
                <w:sz w:val="24"/>
                <w:szCs w:val="24"/>
              </w:rPr>
              <w:t xml:space="preserve">by Anna </w:t>
            </w:r>
            <w:proofErr w:type="spellStart"/>
            <w:r>
              <w:rPr>
                <w:rFonts w:ascii="Arial" w:hAnsi="Arial" w:cs="Arial"/>
                <w:sz w:val="24"/>
                <w:szCs w:val="24"/>
              </w:rPr>
              <w:t>McQuinn</w:t>
            </w:r>
            <w:proofErr w:type="spellEnd"/>
            <w:r>
              <w:rPr>
                <w:rFonts w:ascii="Arial" w:hAnsi="Arial" w:cs="Arial"/>
                <w:sz w:val="24"/>
                <w:szCs w:val="24"/>
              </w:rPr>
              <w:t>= 30 x 6.98= $209.40</w:t>
            </w:r>
          </w:p>
          <w:p w14:paraId="6150CD18"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 xml:space="preserve">30 copies of </w:t>
            </w:r>
            <w:r>
              <w:rPr>
                <w:rFonts w:ascii="Arial" w:hAnsi="Arial" w:cs="Arial"/>
                <w:i/>
                <w:sz w:val="24"/>
                <w:szCs w:val="24"/>
              </w:rPr>
              <w:t xml:space="preserve">The Oldest Student: How Mary Walker Learned to Read </w:t>
            </w:r>
            <w:r>
              <w:rPr>
                <w:rFonts w:ascii="Arial" w:hAnsi="Arial" w:cs="Arial"/>
                <w:sz w:val="24"/>
                <w:szCs w:val="24"/>
              </w:rPr>
              <w:t>by Rita Lorraine Hubbard: 30 x $12.29= $368.70</w:t>
            </w:r>
          </w:p>
          <w:p w14:paraId="73D8EFFA"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 xml:space="preserve">30 copies of </w:t>
            </w:r>
            <w:r>
              <w:rPr>
                <w:rFonts w:ascii="Arial" w:hAnsi="Arial" w:cs="Arial"/>
                <w:i/>
                <w:sz w:val="24"/>
                <w:szCs w:val="24"/>
              </w:rPr>
              <w:t xml:space="preserve">The Giving Tree </w:t>
            </w:r>
            <w:r>
              <w:rPr>
                <w:rFonts w:ascii="Arial" w:hAnsi="Arial" w:cs="Arial"/>
                <w:sz w:val="24"/>
                <w:szCs w:val="24"/>
              </w:rPr>
              <w:t>by Shel Silverstein: 30 x 8.14= $244.20</w:t>
            </w:r>
          </w:p>
          <w:p w14:paraId="647B36FD"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 xml:space="preserve">30 copies of </w:t>
            </w:r>
            <w:proofErr w:type="spellStart"/>
            <w:r>
              <w:rPr>
                <w:rFonts w:ascii="Arial" w:hAnsi="Arial" w:cs="Arial"/>
                <w:i/>
                <w:sz w:val="24"/>
                <w:szCs w:val="24"/>
              </w:rPr>
              <w:t>Stellaluna</w:t>
            </w:r>
            <w:proofErr w:type="spellEnd"/>
            <w:r>
              <w:rPr>
                <w:rFonts w:ascii="Arial" w:hAnsi="Arial" w:cs="Arial"/>
                <w:i/>
                <w:sz w:val="24"/>
                <w:szCs w:val="24"/>
              </w:rPr>
              <w:t xml:space="preserve"> </w:t>
            </w:r>
            <w:r>
              <w:rPr>
                <w:rFonts w:ascii="Arial" w:hAnsi="Arial" w:cs="Arial"/>
                <w:sz w:val="24"/>
                <w:szCs w:val="24"/>
              </w:rPr>
              <w:t>by Janelle Cannon: 30 x 12.64= $379.20</w:t>
            </w:r>
          </w:p>
          <w:p w14:paraId="65F97AC6"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 xml:space="preserve">30 copies of </w:t>
            </w:r>
            <w:r>
              <w:rPr>
                <w:rFonts w:ascii="Arial" w:hAnsi="Arial" w:cs="Arial"/>
                <w:i/>
                <w:sz w:val="24"/>
                <w:szCs w:val="24"/>
              </w:rPr>
              <w:t xml:space="preserve">The Very Hungry Caterpillar </w:t>
            </w:r>
            <w:r>
              <w:rPr>
                <w:rFonts w:ascii="Arial" w:hAnsi="Arial" w:cs="Arial"/>
                <w:sz w:val="24"/>
                <w:szCs w:val="24"/>
              </w:rPr>
              <w:t>by Eric Carle: 30 x 5.00= $150.00</w:t>
            </w:r>
          </w:p>
          <w:p w14:paraId="2EE7E93A"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 xml:space="preserve">30 copies of </w:t>
            </w:r>
            <w:r>
              <w:rPr>
                <w:rFonts w:ascii="Arial" w:hAnsi="Arial" w:cs="Arial"/>
                <w:i/>
                <w:sz w:val="24"/>
                <w:szCs w:val="24"/>
              </w:rPr>
              <w:t xml:space="preserve">The Bad Seed </w:t>
            </w:r>
            <w:r>
              <w:rPr>
                <w:rFonts w:ascii="Arial" w:hAnsi="Arial" w:cs="Arial"/>
                <w:sz w:val="24"/>
                <w:szCs w:val="24"/>
              </w:rPr>
              <w:t>by Jory John: 30 x 11.73= $351.90</w:t>
            </w:r>
          </w:p>
          <w:p w14:paraId="11EB341C" w14:textId="77777777" w:rsidR="00285F73" w:rsidRDefault="00285F73" w:rsidP="00591658">
            <w:pPr>
              <w:pStyle w:val="ListParagraph"/>
              <w:numPr>
                <w:ilvl w:val="0"/>
                <w:numId w:val="3"/>
              </w:numPr>
              <w:rPr>
                <w:rFonts w:ascii="Arial" w:hAnsi="Arial" w:cs="Arial"/>
                <w:sz w:val="24"/>
                <w:szCs w:val="24"/>
              </w:rPr>
            </w:pPr>
            <w:r>
              <w:rPr>
                <w:rFonts w:ascii="Arial" w:hAnsi="Arial" w:cs="Arial"/>
                <w:sz w:val="24"/>
                <w:szCs w:val="24"/>
              </w:rPr>
              <w:t>New Projector and Screen for Meeting Room= $110</w:t>
            </w:r>
          </w:p>
          <w:p w14:paraId="073AC814" w14:textId="77777777" w:rsidR="00285F73" w:rsidRDefault="00285F73" w:rsidP="00591658">
            <w:pPr>
              <w:pStyle w:val="ListParagraph"/>
              <w:numPr>
                <w:ilvl w:val="1"/>
                <w:numId w:val="3"/>
              </w:numPr>
              <w:rPr>
                <w:rFonts w:ascii="Arial" w:hAnsi="Arial" w:cs="Arial"/>
                <w:sz w:val="24"/>
                <w:szCs w:val="24"/>
              </w:rPr>
            </w:pPr>
            <w:proofErr w:type="spellStart"/>
            <w:r>
              <w:rPr>
                <w:rFonts w:ascii="Arial" w:hAnsi="Arial" w:cs="Arial"/>
                <w:sz w:val="24"/>
                <w:szCs w:val="24"/>
              </w:rPr>
              <w:t>AuKing</w:t>
            </w:r>
            <w:proofErr w:type="spellEnd"/>
            <w:r>
              <w:rPr>
                <w:rFonts w:ascii="Arial" w:hAnsi="Arial" w:cs="Arial"/>
                <w:sz w:val="24"/>
                <w:szCs w:val="24"/>
              </w:rPr>
              <w:t xml:space="preserve"> 2023 Projector and Remote: $89.99</w:t>
            </w:r>
          </w:p>
          <w:p w14:paraId="751A59B1" w14:textId="77777777" w:rsidR="00285F73" w:rsidRDefault="00285F73" w:rsidP="00591658">
            <w:pPr>
              <w:pStyle w:val="ListParagraph"/>
              <w:numPr>
                <w:ilvl w:val="1"/>
                <w:numId w:val="3"/>
              </w:numPr>
              <w:rPr>
                <w:rFonts w:ascii="Arial" w:hAnsi="Arial" w:cs="Arial"/>
                <w:sz w:val="24"/>
                <w:szCs w:val="24"/>
              </w:rPr>
            </w:pPr>
            <w:proofErr w:type="spellStart"/>
            <w:r>
              <w:rPr>
                <w:rFonts w:ascii="Arial" w:hAnsi="Arial" w:cs="Arial"/>
                <w:sz w:val="24"/>
                <w:szCs w:val="24"/>
              </w:rPr>
              <w:t>Osoeri</w:t>
            </w:r>
            <w:proofErr w:type="spellEnd"/>
            <w:r>
              <w:rPr>
                <w:rFonts w:ascii="Arial" w:hAnsi="Arial" w:cs="Arial"/>
                <w:sz w:val="24"/>
                <w:szCs w:val="24"/>
              </w:rPr>
              <w:t xml:space="preserve"> 4K 16:9 Front Projector Screen: $19.95</w:t>
            </w:r>
          </w:p>
          <w:p w14:paraId="0EEFBE82" w14:textId="77777777" w:rsidR="00285F73" w:rsidRDefault="00285F73" w:rsidP="00591658">
            <w:pPr>
              <w:pStyle w:val="ListParagraph"/>
              <w:numPr>
                <w:ilvl w:val="0"/>
                <w:numId w:val="3"/>
              </w:numPr>
              <w:rPr>
                <w:rFonts w:ascii="Arial" w:hAnsi="Arial" w:cs="Arial"/>
                <w:sz w:val="24"/>
                <w:szCs w:val="24"/>
              </w:rPr>
            </w:pPr>
            <w:r>
              <w:rPr>
                <w:rFonts w:ascii="Arial" w:hAnsi="Arial" w:cs="Arial"/>
                <w:sz w:val="24"/>
                <w:szCs w:val="24"/>
              </w:rPr>
              <w:t>Office 365 Subscription for PowerPoint Design</w:t>
            </w:r>
          </w:p>
          <w:p w14:paraId="1E6C4796"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$44/month x 12 months= $528.00</w:t>
            </w:r>
          </w:p>
          <w:p w14:paraId="3B030E79" w14:textId="2B7BC95D" w:rsidR="00285F73" w:rsidRDefault="00285F73" w:rsidP="00591658">
            <w:pPr>
              <w:pStyle w:val="ListParagraph"/>
              <w:numPr>
                <w:ilvl w:val="0"/>
                <w:numId w:val="3"/>
              </w:numPr>
              <w:rPr>
                <w:rFonts w:ascii="Arial" w:hAnsi="Arial" w:cs="Arial"/>
                <w:sz w:val="24"/>
                <w:szCs w:val="24"/>
              </w:rPr>
            </w:pPr>
            <w:r>
              <w:rPr>
                <w:rFonts w:ascii="Arial" w:hAnsi="Arial" w:cs="Arial"/>
                <w:sz w:val="24"/>
                <w:szCs w:val="24"/>
              </w:rPr>
              <w:t>Additional Literacy Books for Public Circulation= $</w:t>
            </w:r>
            <w:r>
              <w:rPr>
                <w:rFonts w:ascii="Arial" w:hAnsi="Arial" w:cs="Arial"/>
                <w:sz w:val="24"/>
                <w:szCs w:val="24"/>
              </w:rPr>
              <w:t>668.63</w:t>
            </w:r>
          </w:p>
          <w:p w14:paraId="7F4F0EA5"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 xml:space="preserve">5 copies of </w:t>
            </w:r>
            <w:r>
              <w:rPr>
                <w:rFonts w:ascii="Arial" w:hAnsi="Arial" w:cs="Arial"/>
                <w:i/>
                <w:sz w:val="24"/>
                <w:szCs w:val="24"/>
              </w:rPr>
              <w:t>Reading for Our Lives: Action Plan from Birth to Six</w:t>
            </w:r>
            <w:r>
              <w:rPr>
                <w:rFonts w:ascii="Arial" w:hAnsi="Arial" w:cs="Arial"/>
                <w:sz w:val="24"/>
                <w:szCs w:val="24"/>
              </w:rPr>
              <w:t xml:space="preserve"> by Maya Payne Smart: 5 x 24.27= $121.35</w:t>
            </w:r>
          </w:p>
          <w:p w14:paraId="16F1D637"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 xml:space="preserve">5 copies of </w:t>
            </w:r>
            <w:r>
              <w:rPr>
                <w:rFonts w:ascii="Arial" w:hAnsi="Arial" w:cs="Arial"/>
                <w:i/>
                <w:sz w:val="24"/>
                <w:szCs w:val="24"/>
              </w:rPr>
              <w:t xml:space="preserve">Pete the Cat Phonics Fun! Set: </w:t>
            </w:r>
            <w:r>
              <w:rPr>
                <w:rFonts w:ascii="Arial" w:hAnsi="Arial" w:cs="Arial"/>
                <w:sz w:val="24"/>
                <w:szCs w:val="24"/>
              </w:rPr>
              <w:t>5 x 10.19= $50.95</w:t>
            </w:r>
          </w:p>
          <w:p w14:paraId="56B3C2A3"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 xml:space="preserve">5 sets of </w:t>
            </w:r>
            <w:r>
              <w:rPr>
                <w:rFonts w:ascii="Arial" w:hAnsi="Arial" w:cs="Arial"/>
                <w:i/>
                <w:sz w:val="24"/>
                <w:szCs w:val="24"/>
              </w:rPr>
              <w:t xml:space="preserve">First Little Readers Guided Reading Level A: </w:t>
            </w:r>
            <w:r>
              <w:rPr>
                <w:rFonts w:ascii="Arial" w:hAnsi="Arial" w:cs="Arial"/>
                <w:sz w:val="24"/>
                <w:szCs w:val="24"/>
              </w:rPr>
              <w:t>5 x 13.29= $66.45</w:t>
            </w:r>
          </w:p>
          <w:p w14:paraId="493ECC11"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 xml:space="preserve">3 sets of </w:t>
            </w:r>
            <w:r>
              <w:rPr>
                <w:rFonts w:ascii="Arial" w:hAnsi="Arial" w:cs="Arial"/>
                <w:i/>
                <w:sz w:val="24"/>
                <w:szCs w:val="24"/>
              </w:rPr>
              <w:t xml:space="preserve">BOB Books Beginning Readers: </w:t>
            </w:r>
            <w:r>
              <w:rPr>
                <w:rFonts w:ascii="Arial" w:hAnsi="Arial" w:cs="Arial"/>
                <w:sz w:val="24"/>
                <w:szCs w:val="24"/>
              </w:rPr>
              <w:t>3 x $14.97= $44.91</w:t>
            </w:r>
          </w:p>
          <w:p w14:paraId="092794C0"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 xml:space="preserve">5 copies of </w:t>
            </w:r>
            <w:r>
              <w:rPr>
                <w:rFonts w:ascii="Arial" w:hAnsi="Arial" w:cs="Arial"/>
                <w:i/>
                <w:sz w:val="24"/>
                <w:szCs w:val="24"/>
              </w:rPr>
              <w:t xml:space="preserve">You Read to Me, I’ll Read to You: Short Stories to Read Together: </w:t>
            </w:r>
            <w:r>
              <w:rPr>
                <w:rFonts w:ascii="Arial" w:hAnsi="Arial" w:cs="Arial"/>
                <w:sz w:val="24"/>
                <w:szCs w:val="24"/>
              </w:rPr>
              <w:t>$44.95</w:t>
            </w:r>
          </w:p>
          <w:p w14:paraId="4E8244CB"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 xml:space="preserve">5 copies of </w:t>
            </w:r>
            <w:r>
              <w:rPr>
                <w:rFonts w:ascii="Arial" w:hAnsi="Arial" w:cs="Arial"/>
                <w:i/>
                <w:sz w:val="24"/>
                <w:szCs w:val="24"/>
              </w:rPr>
              <w:t xml:space="preserve">You Read to Me, I’ll Read to You: Very Short Fairy Tales to Read Together: </w:t>
            </w:r>
            <w:r>
              <w:rPr>
                <w:rFonts w:ascii="Arial" w:hAnsi="Arial" w:cs="Arial"/>
                <w:sz w:val="24"/>
                <w:szCs w:val="24"/>
              </w:rPr>
              <w:t>5 x 8.99 = $44.95</w:t>
            </w:r>
          </w:p>
          <w:p w14:paraId="7358385E"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 xml:space="preserve">5 copies of </w:t>
            </w:r>
            <w:r>
              <w:rPr>
                <w:rFonts w:ascii="Arial" w:hAnsi="Arial" w:cs="Arial"/>
                <w:i/>
                <w:sz w:val="24"/>
                <w:szCs w:val="24"/>
              </w:rPr>
              <w:t xml:space="preserve">Deconstructing Penguins: Parents, Kids, and the Bond of Reading </w:t>
            </w:r>
            <w:r>
              <w:rPr>
                <w:rFonts w:ascii="Arial" w:hAnsi="Arial" w:cs="Arial"/>
                <w:sz w:val="24"/>
                <w:szCs w:val="24"/>
              </w:rPr>
              <w:t>by Lawrence Goldstone: 5 x $15.47 = $77.35</w:t>
            </w:r>
          </w:p>
          <w:p w14:paraId="1A77625D"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 xml:space="preserve">5 sets of </w:t>
            </w:r>
            <w:r>
              <w:rPr>
                <w:rFonts w:ascii="Arial" w:hAnsi="Arial" w:cs="Arial"/>
                <w:i/>
                <w:sz w:val="24"/>
                <w:szCs w:val="24"/>
              </w:rPr>
              <w:t xml:space="preserve">English-Spanish First Little Readers Level A: </w:t>
            </w:r>
            <w:r>
              <w:rPr>
                <w:rFonts w:ascii="Arial" w:hAnsi="Arial" w:cs="Arial"/>
                <w:sz w:val="24"/>
                <w:szCs w:val="24"/>
              </w:rPr>
              <w:t>5 x 17.99 = $89.95</w:t>
            </w:r>
          </w:p>
          <w:p w14:paraId="1169F052" w14:textId="77777777" w:rsidR="00285F73" w:rsidRDefault="00285F73" w:rsidP="00591658">
            <w:pPr>
              <w:pStyle w:val="ListParagraph"/>
              <w:numPr>
                <w:ilvl w:val="1"/>
                <w:numId w:val="3"/>
              </w:numPr>
              <w:rPr>
                <w:rFonts w:ascii="Arial" w:hAnsi="Arial" w:cs="Arial"/>
                <w:sz w:val="24"/>
                <w:szCs w:val="24"/>
              </w:rPr>
            </w:pPr>
            <w:r>
              <w:rPr>
                <w:rFonts w:ascii="Arial" w:hAnsi="Arial" w:cs="Arial"/>
                <w:sz w:val="24"/>
                <w:szCs w:val="24"/>
              </w:rPr>
              <w:t xml:space="preserve">1 set of </w:t>
            </w:r>
            <w:r>
              <w:rPr>
                <w:rFonts w:ascii="Arial" w:hAnsi="Arial" w:cs="Arial"/>
                <w:i/>
                <w:sz w:val="24"/>
                <w:szCs w:val="24"/>
              </w:rPr>
              <w:t xml:space="preserve">Guided Science Readers Parent Pack Level A: </w:t>
            </w:r>
            <w:r>
              <w:rPr>
                <w:rFonts w:ascii="Arial" w:hAnsi="Arial" w:cs="Arial"/>
                <w:sz w:val="24"/>
                <w:szCs w:val="24"/>
              </w:rPr>
              <w:t>$15.99</w:t>
            </w:r>
          </w:p>
          <w:p w14:paraId="71055922" w14:textId="124D2558" w:rsidR="00285F73" w:rsidRPr="00285F73" w:rsidRDefault="00285F73" w:rsidP="00285F73">
            <w:pPr>
              <w:pStyle w:val="ListParagraph"/>
              <w:numPr>
                <w:ilvl w:val="1"/>
                <w:numId w:val="3"/>
              </w:numPr>
              <w:rPr>
                <w:rFonts w:ascii="Arial" w:hAnsi="Arial" w:cs="Arial"/>
                <w:sz w:val="24"/>
                <w:szCs w:val="24"/>
              </w:rPr>
            </w:pPr>
            <w:r>
              <w:rPr>
                <w:rFonts w:ascii="Arial" w:hAnsi="Arial" w:cs="Arial"/>
                <w:sz w:val="24"/>
                <w:szCs w:val="24"/>
              </w:rPr>
              <w:t>5</w:t>
            </w:r>
            <w:bookmarkStart w:id="1" w:name="_GoBack"/>
            <w:bookmarkEnd w:id="1"/>
            <w:r>
              <w:rPr>
                <w:rFonts w:ascii="Arial" w:hAnsi="Arial" w:cs="Arial"/>
                <w:sz w:val="24"/>
                <w:szCs w:val="24"/>
              </w:rPr>
              <w:t xml:space="preserve"> sets of </w:t>
            </w:r>
            <w:r>
              <w:rPr>
                <w:rFonts w:ascii="Arial" w:hAnsi="Arial" w:cs="Arial"/>
                <w:i/>
                <w:sz w:val="24"/>
                <w:szCs w:val="24"/>
              </w:rPr>
              <w:t xml:space="preserve">Little Critter 12-book Phonics Fun!: </w:t>
            </w:r>
            <w:r>
              <w:rPr>
                <w:rFonts w:ascii="Arial" w:hAnsi="Arial" w:cs="Arial"/>
                <w:sz w:val="24"/>
                <w:szCs w:val="24"/>
              </w:rPr>
              <w:t>5 x 13.36= $66.80</w:t>
            </w:r>
            <w:r w:rsidRPr="00285F73">
              <w:rPr>
                <w:rFonts w:ascii="Arial" w:hAnsi="Arial" w:cs="Arial"/>
                <w:sz w:val="24"/>
                <w:szCs w:val="24"/>
              </w:rPr>
              <w:br/>
            </w:r>
          </w:p>
        </w:tc>
      </w:tr>
      <w:tr w:rsidR="009D2AA7" w:rsidRPr="00624FE4" w14:paraId="5C0102C4" w14:textId="77777777" w:rsidTr="001B52F6">
        <w:trPr>
          <w:trHeight w:val="428"/>
        </w:trPr>
        <w:tc>
          <w:tcPr>
            <w:tcW w:w="5000" w:type="pct"/>
            <w:shd w:val="clear" w:color="auto" w:fill="DEE6E8" w:themeFill="accent1" w:themeFillTint="33"/>
          </w:tcPr>
          <w:p w14:paraId="1D3AC012" w14:textId="43B8BA70" w:rsidR="009D2AA7" w:rsidRPr="00624FE4" w:rsidRDefault="009D2AA7" w:rsidP="009D2AA7">
            <w:pPr>
              <w:contextualSpacing/>
              <w:jc w:val="center"/>
              <w:rPr>
                <w:rFonts w:ascii="Lato" w:hAnsi="Lato"/>
                <w:b/>
                <w:sz w:val="28"/>
              </w:rPr>
            </w:pPr>
            <w:r w:rsidRPr="00624FE4">
              <w:rPr>
                <w:rFonts w:ascii="Lato" w:hAnsi="Lato"/>
                <w:b/>
                <w:sz w:val="28"/>
              </w:rPr>
              <w:t>Cost Share (In-Kind and Cash) Budget Detail</w:t>
            </w:r>
          </w:p>
          <w:p w14:paraId="4DDABFE8" w14:textId="21C92A82" w:rsidR="009D2AA7" w:rsidRPr="00624FE4" w:rsidRDefault="009D2AA7" w:rsidP="009D2AA7">
            <w:pPr>
              <w:contextualSpacing/>
              <w:jc w:val="center"/>
              <w:rPr>
                <w:rFonts w:ascii="Lato" w:hAnsi="Lato"/>
              </w:rPr>
            </w:pPr>
            <w:r w:rsidRPr="00624FE4">
              <w:rPr>
                <w:rFonts w:ascii="Lato" w:hAnsi="Lato"/>
              </w:rPr>
              <w:t xml:space="preserve">Provide below a detailed description of </w:t>
            </w:r>
            <w:r w:rsidRPr="00624FE4">
              <w:rPr>
                <w:rFonts w:ascii="Lato" w:hAnsi="Lato"/>
                <w:b/>
                <w:bCs/>
              </w:rPr>
              <w:t>each</w:t>
            </w:r>
            <w:r w:rsidRPr="00624FE4">
              <w:rPr>
                <w:rFonts w:ascii="Lato" w:hAnsi="Lato"/>
              </w:rPr>
              <w:t xml:space="preserve"> of the line items listed above in the </w:t>
            </w:r>
            <w:r w:rsidRPr="00624FE4">
              <w:rPr>
                <w:rFonts w:ascii="Lato" w:hAnsi="Lato"/>
                <w:b/>
                <w:bCs/>
              </w:rPr>
              <w:t>Cost Share columns (In-Kind and Cash)</w:t>
            </w:r>
            <w:r w:rsidRPr="00624FE4">
              <w:rPr>
                <w:rFonts w:ascii="Lato" w:hAnsi="Lato"/>
              </w:rPr>
              <w:t xml:space="preserve">. Text is </w:t>
            </w:r>
            <w:r w:rsidRPr="00624FE4">
              <w:rPr>
                <w:rFonts w:ascii="Lato" w:hAnsi="Lato"/>
                <w:b/>
                <w:bCs/>
              </w:rPr>
              <w:t>NOT</w:t>
            </w:r>
            <w:r w:rsidRPr="00624FE4">
              <w:rPr>
                <w:rFonts w:ascii="Lato" w:hAnsi="Lato"/>
              </w:rPr>
              <w:t xml:space="preserve"> limited to visible area. </w:t>
            </w:r>
          </w:p>
        </w:tc>
      </w:tr>
      <w:tr w:rsidR="009D2AA7" w:rsidRPr="00624FE4" w14:paraId="688E27EA" w14:textId="77777777" w:rsidTr="001B52F6">
        <w:trPr>
          <w:trHeight w:val="428"/>
        </w:trPr>
        <w:tc>
          <w:tcPr>
            <w:tcW w:w="5000" w:type="pct"/>
          </w:tcPr>
          <w:p w14:paraId="1A715A0D" w14:textId="20761B50" w:rsidR="009D2AA7" w:rsidRPr="00C65885" w:rsidRDefault="009D2AA7" w:rsidP="009D2AA7">
            <w:pPr>
              <w:contextualSpacing/>
              <w:rPr>
                <w:rFonts w:ascii="Lato" w:hAnsi="Lato"/>
                <w:sz w:val="24"/>
              </w:rPr>
            </w:pPr>
          </w:p>
          <w:p w14:paraId="6E0291F8" w14:textId="0549AA09" w:rsidR="009D2AA7" w:rsidRPr="00C65885" w:rsidRDefault="009D2AA7" w:rsidP="009D2AA7">
            <w:pPr>
              <w:contextualSpacing/>
              <w:rPr>
                <w:rFonts w:ascii="Arial" w:hAnsi="Arial" w:cs="Arial"/>
                <w:sz w:val="24"/>
              </w:rPr>
            </w:pPr>
            <w:r w:rsidRPr="00C65885">
              <w:rPr>
                <w:rFonts w:ascii="Lato" w:hAnsi="Lato"/>
                <w:sz w:val="24"/>
              </w:rPr>
              <w:t>2</w:t>
            </w:r>
            <w:r w:rsidRPr="00C65885">
              <w:rPr>
                <w:rFonts w:ascii="Arial" w:hAnsi="Arial" w:cs="Arial"/>
                <w:sz w:val="24"/>
              </w:rPr>
              <w:t>. Instructor Book Set (CASH): $600.00</w:t>
            </w:r>
          </w:p>
          <w:p w14:paraId="760CC886" w14:textId="587BFF3F" w:rsidR="009D2AA7" w:rsidRPr="00C65885" w:rsidRDefault="009D2AA7" w:rsidP="009D2AA7">
            <w:pPr>
              <w:pStyle w:val="ListParagraph"/>
              <w:numPr>
                <w:ilvl w:val="0"/>
                <w:numId w:val="4"/>
              </w:numPr>
              <w:rPr>
                <w:rFonts w:ascii="Arial" w:hAnsi="Arial" w:cs="Arial"/>
                <w:sz w:val="24"/>
              </w:rPr>
            </w:pPr>
            <w:r w:rsidRPr="00C65885">
              <w:rPr>
                <w:rFonts w:ascii="Arial" w:hAnsi="Arial" w:cs="Arial"/>
                <w:sz w:val="24"/>
              </w:rPr>
              <w:t>1 set for instructor at Sunshine County</w:t>
            </w:r>
            <w:r>
              <w:rPr>
                <w:rFonts w:ascii="Arial" w:hAnsi="Arial" w:cs="Arial"/>
                <w:sz w:val="24"/>
              </w:rPr>
              <w:t xml:space="preserve"> Library System</w:t>
            </w:r>
            <w:r w:rsidRPr="00C65885">
              <w:rPr>
                <w:rFonts w:ascii="Arial" w:hAnsi="Arial" w:cs="Arial"/>
                <w:sz w:val="24"/>
              </w:rPr>
              <w:t>-North Branch</w:t>
            </w:r>
          </w:p>
          <w:p w14:paraId="5841B5D3" w14:textId="317E3127" w:rsidR="009D2AA7" w:rsidRPr="00C65885" w:rsidRDefault="009D2AA7" w:rsidP="009D2AA7">
            <w:pPr>
              <w:rPr>
                <w:rFonts w:ascii="Arial" w:hAnsi="Arial" w:cs="Arial"/>
                <w:sz w:val="24"/>
              </w:rPr>
            </w:pPr>
          </w:p>
          <w:p w14:paraId="51306FB9" w14:textId="1F75D05D" w:rsidR="009D2AA7" w:rsidRPr="00C65885" w:rsidRDefault="009D2AA7" w:rsidP="009D2AA7">
            <w:pPr>
              <w:rPr>
                <w:rFonts w:ascii="Arial" w:hAnsi="Arial" w:cs="Arial"/>
                <w:sz w:val="24"/>
              </w:rPr>
            </w:pPr>
            <w:r w:rsidRPr="00C65885">
              <w:rPr>
                <w:rFonts w:ascii="Arial" w:hAnsi="Arial" w:cs="Arial"/>
                <w:sz w:val="24"/>
              </w:rPr>
              <w:t>3. Additional Family Books and Incentives (CASH): $1,859.70</w:t>
            </w:r>
          </w:p>
          <w:p w14:paraId="088D5B9A" w14:textId="4DA94D8D" w:rsidR="009D2AA7" w:rsidRPr="00C65885" w:rsidRDefault="009D2AA7" w:rsidP="009D2AA7">
            <w:pPr>
              <w:pStyle w:val="ListParagraph"/>
              <w:numPr>
                <w:ilvl w:val="0"/>
                <w:numId w:val="4"/>
              </w:numPr>
              <w:rPr>
                <w:rFonts w:ascii="Arial" w:hAnsi="Arial" w:cs="Arial"/>
                <w:sz w:val="24"/>
              </w:rPr>
            </w:pPr>
            <w:r w:rsidRPr="00C65885">
              <w:rPr>
                <w:rFonts w:ascii="Arial" w:hAnsi="Arial" w:cs="Arial"/>
                <w:sz w:val="24"/>
              </w:rPr>
              <w:t xml:space="preserve">30 </w:t>
            </w:r>
            <w:proofErr w:type="spellStart"/>
            <w:r w:rsidRPr="00C65885">
              <w:rPr>
                <w:rFonts w:ascii="Arial" w:hAnsi="Arial" w:cs="Arial"/>
                <w:sz w:val="24"/>
              </w:rPr>
              <w:t>Demco</w:t>
            </w:r>
            <w:proofErr w:type="spellEnd"/>
            <w:r w:rsidRPr="00C65885">
              <w:rPr>
                <w:rFonts w:ascii="Arial" w:hAnsi="Arial" w:cs="Arial"/>
                <w:sz w:val="24"/>
              </w:rPr>
              <w:t xml:space="preserve"> Upstart So Many Books Zippered Tote Bag: 30 x 11.99= $359.70</w:t>
            </w:r>
          </w:p>
          <w:p w14:paraId="731105F8" w14:textId="573F0E1A" w:rsidR="009D2AA7" w:rsidRPr="00C65885" w:rsidRDefault="009D2AA7" w:rsidP="009D2AA7">
            <w:pPr>
              <w:pStyle w:val="ListParagraph"/>
              <w:numPr>
                <w:ilvl w:val="0"/>
                <w:numId w:val="4"/>
              </w:numPr>
              <w:rPr>
                <w:rFonts w:ascii="Arial" w:hAnsi="Arial" w:cs="Arial"/>
                <w:sz w:val="24"/>
              </w:rPr>
            </w:pPr>
            <w:r w:rsidRPr="00C65885">
              <w:rPr>
                <w:rFonts w:ascii="Arial" w:hAnsi="Arial" w:cs="Arial"/>
                <w:sz w:val="24"/>
              </w:rPr>
              <w:t xml:space="preserve">1 year of </w:t>
            </w:r>
            <w:r w:rsidRPr="00C65885">
              <w:rPr>
                <w:rFonts w:ascii="Arial" w:hAnsi="Arial" w:cs="Arial"/>
                <w:i/>
                <w:sz w:val="24"/>
              </w:rPr>
              <w:t xml:space="preserve">Highlights Magazine </w:t>
            </w:r>
            <w:r w:rsidRPr="00C65885">
              <w:rPr>
                <w:rFonts w:ascii="Arial" w:hAnsi="Arial" w:cs="Arial"/>
                <w:sz w:val="24"/>
              </w:rPr>
              <w:t>for each participating family: 30 x 39.99 = $1,500.00</w:t>
            </w:r>
          </w:p>
          <w:p w14:paraId="290CDC2E" w14:textId="550D8AC9" w:rsidR="009D2AA7" w:rsidRPr="00C65885" w:rsidRDefault="009D2AA7" w:rsidP="009D2AA7">
            <w:pPr>
              <w:rPr>
                <w:rFonts w:ascii="Arial" w:hAnsi="Arial" w:cs="Arial"/>
                <w:sz w:val="24"/>
              </w:rPr>
            </w:pPr>
          </w:p>
          <w:p w14:paraId="03922FB1" w14:textId="047A40B7" w:rsidR="009D2AA7" w:rsidRPr="00C65885" w:rsidRDefault="009D2AA7" w:rsidP="009D2AA7">
            <w:pPr>
              <w:rPr>
                <w:rFonts w:ascii="Arial" w:hAnsi="Arial" w:cs="Arial"/>
                <w:sz w:val="24"/>
              </w:rPr>
            </w:pPr>
            <w:r w:rsidRPr="00C65885">
              <w:rPr>
                <w:rFonts w:ascii="Arial" w:hAnsi="Arial" w:cs="Arial"/>
                <w:sz w:val="24"/>
              </w:rPr>
              <w:t>4. Marketing and Publicity (IN-KIND): $1,000.00</w:t>
            </w:r>
          </w:p>
          <w:p w14:paraId="6111553D" w14:textId="03D1E1DA" w:rsidR="009D2AA7" w:rsidRDefault="009D2AA7" w:rsidP="009D2AA7">
            <w:pPr>
              <w:pStyle w:val="ListParagraph"/>
              <w:numPr>
                <w:ilvl w:val="0"/>
                <w:numId w:val="5"/>
              </w:numPr>
              <w:rPr>
                <w:rFonts w:ascii="Arial" w:hAnsi="Arial" w:cs="Arial"/>
                <w:sz w:val="24"/>
              </w:rPr>
            </w:pPr>
            <w:r w:rsidRPr="00C65885">
              <w:rPr>
                <w:rFonts w:ascii="Arial" w:hAnsi="Arial" w:cs="Arial"/>
                <w:sz w:val="24"/>
              </w:rPr>
              <w:t xml:space="preserve">½ Ad in </w:t>
            </w:r>
            <w:r w:rsidRPr="00C65885">
              <w:rPr>
                <w:rFonts w:ascii="Arial" w:hAnsi="Arial" w:cs="Arial"/>
                <w:i/>
                <w:sz w:val="24"/>
              </w:rPr>
              <w:t xml:space="preserve">Sunshine County </w:t>
            </w:r>
            <w:r>
              <w:rPr>
                <w:rFonts w:ascii="Arial" w:hAnsi="Arial" w:cs="Arial"/>
                <w:i/>
                <w:sz w:val="24"/>
              </w:rPr>
              <w:t xml:space="preserve">Courier: </w:t>
            </w:r>
            <w:r>
              <w:rPr>
                <w:rFonts w:ascii="Arial" w:hAnsi="Arial" w:cs="Arial"/>
                <w:sz w:val="24"/>
              </w:rPr>
              <w:t>$25/week x 4 weeks= $100.00 (donated)</w:t>
            </w:r>
          </w:p>
          <w:p w14:paraId="6CB5CB06" w14:textId="2C85C413" w:rsidR="009D2AA7" w:rsidRDefault="009D2AA7" w:rsidP="009D2AA7">
            <w:pPr>
              <w:pStyle w:val="ListParagraph"/>
              <w:numPr>
                <w:ilvl w:val="0"/>
                <w:numId w:val="5"/>
              </w:numPr>
              <w:rPr>
                <w:rFonts w:ascii="Arial" w:hAnsi="Arial" w:cs="Arial"/>
                <w:sz w:val="24"/>
              </w:rPr>
            </w:pPr>
            <w:r>
              <w:rPr>
                <w:rFonts w:ascii="Arial" w:hAnsi="Arial" w:cs="Arial"/>
                <w:sz w:val="24"/>
              </w:rPr>
              <w:t xml:space="preserve">½ Ad in </w:t>
            </w:r>
            <w:proofErr w:type="spellStart"/>
            <w:r>
              <w:rPr>
                <w:rFonts w:ascii="Arial" w:hAnsi="Arial" w:cs="Arial"/>
                <w:i/>
                <w:sz w:val="24"/>
              </w:rPr>
              <w:t>Sushine</w:t>
            </w:r>
            <w:proofErr w:type="spellEnd"/>
            <w:r>
              <w:rPr>
                <w:rFonts w:ascii="Arial" w:hAnsi="Arial" w:cs="Arial"/>
                <w:i/>
                <w:sz w:val="24"/>
              </w:rPr>
              <w:t xml:space="preserve"> County Parents Weekly Magazine: </w:t>
            </w:r>
            <w:r>
              <w:rPr>
                <w:rFonts w:ascii="Arial" w:hAnsi="Arial" w:cs="Arial"/>
                <w:sz w:val="24"/>
              </w:rPr>
              <w:t>$20/week x 3 weeks= $60.00 (donated)</w:t>
            </w:r>
          </w:p>
          <w:p w14:paraId="22BFD80F" w14:textId="41C13A6E" w:rsidR="009D2AA7" w:rsidRDefault="009D2AA7" w:rsidP="009D2AA7">
            <w:pPr>
              <w:pStyle w:val="ListParagraph"/>
              <w:numPr>
                <w:ilvl w:val="0"/>
                <w:numId w:val="5"/>
              </w:numPr>
              <w:rPr>
                <w:rFonts w:ascii="Arial" w:hAnsi="Arial" w:cs="Arial"/>
                <w:sz w:val="24"/>
              </w:rPr>
            </w:pPr>
            <w:r>
              <w:rPr>
                <w:rFonts w:ascii="Arial" w:hAnsi="Arial" w:cs="Arial"/>
                <w:sz w:val="24"/>
              </w:rPr>
              <w:t>1 Spotlight Ad on WSUN 90.5= $40.00 (donated)</w:t>
            </w:r>
          </w:p>
          <w:p w14:paraId="06DBCE38" w14:textId="1BE41549" w:rsidR="009D2AA7" w:rsidRDefault="009D2AA7" w:rsidP="009D2AA7">
            <w:pPr>
              <w:pStyle w:val="ListParagraph"/>
              <w:numPr>
                <w:ilvl w:val="0"/>
                <w:numId w:val="5"/>
              </w:numPr>
              <w:rPr>
                <w:rFonts w:ascii="Arial" w:hAnsi="Arial" w:cs="Arial"/>
                <w:sz w:val="24"/>
              </w:rPr>
            </w:pPr>
            <w:r>
              <w:rPr>
                <w:rFonts w:ascii="Arial" w:hAnsi="Arial" w:cs="Arial"/>
                <w:sz w:val="24"/>
              </w:rPr>
              <w:t xml:space="preserve">2 Feature Spots on </w:t>
            </w:r>
            <w:r>
              <w:rPr>
                <w:rFonts w:ascii="Arial" w:hAnsi="Arial" w:cs="Arial"/>
                <w:i/>
                <w:sz w:val="24"/>
              </w:rPr>
              <w:t xml:space="preserve">Wake Up with Sunshine County: </w:t>
            </w:r>
            <w:r>
              <w:rPr>
                <w:rFonts w:ascii="Arial" w:hAnsi="Arial" w:cs="Arial"/>
                <w:sz w:val="24"/>
              </w:rPr>
              <w:t>$300/spot x 2 spots = $600.00 (donated)</w:t>
            </w:r>
          </w:p>
          <w:p w14:paraId="38E3D34E" w14:textId="2CEB6A6D" w:rsidR="009D2AA7" w:rsidRDefault="009D2AA7" w:rsidP="009D2AA7">
            <w:pPr>
              <w:pStyle w:val="ListParagraph"/>
              <w:numPr>
                <w:ilvl w:val="0"/>
                <w:numId w:val="5"/>
              </w:numPr>
              <w:rPr>
                <w:rFonts w:ascii="Arial" w:hAnsi="Arial" w:cs="Arial"/>
                <w:sz w:val="24"/>
              </w:rPr>
            </w:pPr>
            <w:r>
              <w:rPr>
                <w:rFonts w:ascii="Arial" w:hAnsi="Arial" w:cs="Arial"/>
                <w:sz w:val="24"/>
              </w:rPr>
              <w:t>Sunshine County Library System Marketing Manager Salary: $25/</w:t>
            </w:r>
            <w:proofErr w:type="spellStart"/>
            <w:r>
              <w:rPr>
                <w:rFonts w:ascii="Arial" w:hAnsi="Arial" w:cs="Arial"/>
                <w:sz w:val="24"/>
              </w:rPr>
              <w:t>hr</w:t>
            </w:r>
            <w:proofErr w:type="spellEnd"/>
            <w:r>
              <w:rPr>
                <w:rFonts w:ascii="Arial" w:hAnsi="Arial" w:cs="Arial"/>
                <w:sz w:val="24"/>
              </w:rPr>
              <w:t xml:space="preserve"> x 8 hours= $200.00</w:t>
            </w:r>
          </w:p>
          <w:p w14:paraId="5E5E909E" w14:textId="3038E8BC" w:rsidR="009D2AA7" w:rsidRDefault="009D2AA7" w:rsidP="009D2AA7">
            <w:pPr>
              <w:rPr>
                <w:rFonts w:ascii="Arial" w:hAnsi="Arial" w:cs="Arial"/>
                <w:sz w:val="24"/>
              </w:rPr>
            </w:pPr>
          </w:p>
          <w:p w14:paraId="124546A5" w14:textId="368DEAD5" w:rsidR="009D2AA7" w:rsidRDefault="009D2AA7" w:rsidP="009D2AA7">
            <w:pPr>
              <w:rPr>
                <w:rFonts w:ascii="Arial" w:hAnsi="Arial" w:cs="Arial"/>
                <w:sz w:val="24"/>
              </w:rPr>
            </w:pPr>
            <w:r>
              <w:rPr>
                <w:rFonts w:ascii="Arial" w:hAnsi="Arial" w:cs="Arial"/>
                <w:sz w:val="24"/>
              </w:rPr>
              <w:t>4. Marketing and Publicity (CASH): $500.00</w:t>
            </w:r>
          </w:p>
          <w:p w14:paraId="7D76C1E5" w14:textId="2DB6689D" w:rsidR="009D2AA7" w:rsidRDefault="009D2AA7" w:rsidP="009D2AA7">
            <w:pPr>
              <w:pStyle w:val="ListParagraph"/>
              <w:numPr>
                <w:ilvl w:val="0"/>
                <w:numId w:val="6"/>
              </w:numPr>
              <w:rPr>
                <w:rFonts w:ascii="Arial" w:hAnsi="Arial" w:cs="Arial"/>
                <w:sz w:val="24"/>
              </w:rPr>
            </w:pPr>
            <w:r>
              <w:rPr>
                <w:rFonts w:ascii="Arial" w:hAnsi="Arial" w:cs="Arial"/>
                <w:sz w:val="24"/>
              </w:rPr>
              <w:t>400 bookmarks for advertising in 5 branches: 400 x .75/bookmark = $300</w:t>
            </w:r>
          </w:p>
          <w:p w14:paraId="49D80D3A" w14:textId="2F29353B" w:rsidR="009D2AA7" w:rsidRDefault="009D2AA7" w:rsidP="009D2AA7">
            <w:pPr>
              <w:pStyle w:val="ListParagraph"/>
              <w:numPr>
                <w:ilvl w:val="0"/>
                <w:numId w:val="6"/>
              </w:numPr>
              <w:rPr>
                <w:rFonts w:ascii="Arial" w:hAnsi="Arial" w:cs="Arial"/>
                <w:sz w:val="24"/>
              </w:rPr>
            </w:pPr>
            <w:r>
              <w:rPr>
                <w:rFonts w:ascii="Arial" w:hAnsi="Arial" w:cs="Arial"/>
                <w:sz w:val="24"/>
              </w:rPr>
              <w:t xml:space="preserve">8 Ads in </w:t>
            </w:r>
            <w:r>
              <w:rPr>
                <w:rFonts w:ascii="Arial" w:hAnsi="Arial" w:cs="Arial"/>
                <w:i/>
                <w:sz w:val="24"/>
              </w:rPr>
              <w:t xml:space="preserve">Sunshine County </w:t>
            </w:r>
            <w:proofErr w:type="spellStart"/>
            <w:r>
              <w:rPr>
                <w:rFonts w:ascii="Arial" w:hAnsi="Arial" w:cs="Arial"/>
                <w:i/>
                <w:sz w:val="24"/>
              </w:rPr>
              <w:t>Brillo</w:t>
            </w:r>
            <w:proofErr w:type="spellEnd"/>
            <w:r>
              <w:rPr>
                <w:rFonts w:ascii="Arial" w:hAnsi="Arial" w:cs="Arial"/>
                <w:i/>
                <w:sz w:val="24"/>
              </w:rPr>
              <w:t xml:space="preserve"> Solar </w:t>
            </w:r>
            <w:r>
              <w:rPr>
                <w:rFonts w:ascii="Arial" w:hAnsi="Arial" w:cs="Arial"/>
                <w:sz w:val="24"/>
              </w:rPr>
              <w:t>(Local Spanish newspaper): $25/ad x 8 ads= $200</w:t>
            </w:r>
          </w:p>
          <w:p w14:paraId="080DDD4C" w14:textId="6BF582C3" w:rsidR="009D2AA7" w:rsidRDefault="009D2AA7" w:rsidP="009D2AA7">
            <w:pPr>
              <w:rPr>
                <w:rFonts w:ascii="Arial" w:hAnsi="Arial" w:cs="Arial"/>
                <w:sz w:val="24"/>
              </w:rPr>
            </w:pPr>
          </w:p>
          <w:p w14:paraId="44A6584B" w14:textId="7BA51FF9" w:rsidR="009D2AA7" w:rsidRDefault="009D2AA7" w:rsidP="009D2AA7">
            <w:pPr>
              <w:rPr>
                <w:rFonts w:ascii="Arial" w:hAnsi="Arial" w:cs="Arial"/>
                <w:sz w:val="24"/>
              </w:rPr>
            </w:pPr>
            <w:r>
              <w:rPr>
                <w:rFonts w:ascii="Arial" w:hAnsi="Arial" w:cs="Arial"/>
                <w:sz w:val="24"/>
              </w:rPr>
              <w:t>5. Other (IN-KIND): $4,000.00</w:t>
            </w:r>
          </w:p>
          <w:p w14:paraId="6BA0DDF7" w14:textId="73DE29B5" w:rsidR="009D2AA7" w:rsidRDefault="009D2AA7" w:rsidP="009D2AA7">
            <w:pPr>
              <w:pStyle w:val="ListParagraph"/>
              <w:numPr>
                <w:ilvl w:val="0"/>
                <w:numId w:val="7"/>
              </w:numPr>
              <w:rPr>
                <w:rFonts w:ascii="Arial" w:hAnsi="Arial" w:cs="Arial"/>
                <w:sz w:val="24"/>
              </w:rPr>
            </w:pPr>
            <w:r>
              <w:rPr>
                <w:rFonts w:ascii="Arial" w:hAnsi="Arial" w:cs="Arial"/>
                <w:sz w:val="24"/>
              </w:rPr>
              <w:t>Sunshine County Library System- North Branch Youth Services Librarian Salary: $30/hour x 20 hours = $600.00</w:t>
            </w:r>
          </w:p>
          <w:p w14:paraId="2CF304CF" w14:textId="52CC8DB0" w:rsidR="009D2AA7" w:rsidRDefault="009D2AA7" w:rsidP="009D2AA7">
            <w:pPr>
              <w:pStyle w:val="ListParagraph"/>
              <w:numPr>
                <w:ilvl w:val="0"/>
                <w:numId w:val="7"/>
              </w:numPr>
              <w:rPr>
                <w:rFonts w:ascii="Arial" w:hAnsi="Arial" w:cs="Arial"/>
                <w:sz w:val="24"/>
              </w:rPr>
            </w:pPr>
            <w:r>
              <w:rPr>
                <w:rFonts w:ascii="Arial" w:hAnsi="Arial" w:cs="Arial"/>
                <w:sz w:val="24"/>
              </w:rPr>
              <w:t>Sunshine County Library System- North Branch Youth Services Library Assistant Salary: $20/</w:t>
            </w:r>
            <w:proofErr w:type="spellStart"/>
            <w:r>
              <w:rPr>
                <w:rFonts w:ascii="Arial" w:hAnsi="Arial" w:cs="Arial"/>
                <w:sz w:val="24"/>
              </w:rPr>
              <w:t>hr</w:t>
            </w:r>
            <w:proofErr w:type="spellEnd"/>
            <w:r>
              <w:rPr>
                <w:rFonts w:ascii="Arial" w:hAnsi="Arial" w:cs="Arial"/>
                <w:sz w:val="24"/>
              </w:rPr>
              <w:t xml:space="preserve"> x 20 hours= $400.00</w:t>
            </w:r>
          </w:p>
          <w:p w14:paraId="0C646930" w14:textId="0B96882F" w:rsidR="009D2AA7" w:rsidRDefault="009D2AA7" w:rsidP="009D2AA7">
            <w:pPr>
              <w:pStyle w:val="ListParagraph"/>
              <w:numPr>
                <w:ilvl w:val="0"/>
                <w:numId w:val="7"/>
              </w:numPr>
              <w:rPr>
                <w:rFonts w:ascii="Arial" w:hAnsi="Arial" w:cs="Arial"/>
                <w:sz w:val="24"/>
              </w:rPr>
            </w:pPr>
            <w:r>
              <w:rPr>
                <w:rFonts w:ascii="Arial" w:hAnsi="Arial" w:cs="Arial"/>
                <w:sz w:val="24"/>
              </w:rPr>
              <w:t>Sunshine County Library System- North Branch Circulation Manager Salary: $20/</w:t>
            </w:r>
            <w:proofErr w:type="spellStart"/>
            <w:r>
              <w:rPr>
                <w:rFonts w:ascii="Arial" w:hAnsi="Arial" w:cs="Arial"/>
                <w:sz w:val="24"/>
              </w:rPr>
              <w:t>hr</w:t>
            </w:r>
            <w:proofErr w:type="spellEnd"/>
            <w:r>
              <w:rPr>
                <w:rFonts w:ascii="Arial" w:hAnsi="Arial" w:cs="Arial"/>
                <w:sz w:val="24"/>
              </w:rPr>
              <w:t xml:space="preserve"> x 10 hours = $200</w:t>
            </w:r>
          </w:p>
          <w:p w14:paraId="28F3280D" w14:textId="4047EC49" w:rsidR="009D2AA7" w:rsidRDefault="009D2AA7" w:rsidP="009D2AA7">
            <w:pPr>
              <w:pStyle w:val="ListParagraph"/>
              <w:numPr>
                <w:ilvl w:val="0"/>
                <w:numId w:val="7"/>
              </w:numPr>
              <w:rPr>
                <w:rFonts w:ascii="Arial" w:hAnsi="Arial" w:cs="Arial"/>
                <w:sz w:val="24"/>
              </w:rPr>
            </w:pPr>
            <w:r>
              <w:rPr>
                <w:rFonts w:ascii="Arial" w:hAnsi="Arial" w:cs="Arial"/>
                <w:sz w:val="24"/>
              </w:rPr>
              <w:t>Sunshine County Library System Community Outreach Manager Salary: $20/</w:t>
            </w:r>
            <w:proofErr w:type="spellStart"/>
            <w:r>
              <w:rPr>
                <w:rFonts w:ascii="Arial" w:hAnsi="Arial" w:cs="Arial"/>
                <w:sz w:val="24"/>
              </w:rPr>
              <w:t>hr</w:t>
            </w:r>
            <w:proofErr w:type="spellEnd"/>
            <w:r>
              <w:rPr>
                <w:rFonts w:ascii="Arial" w:hAnsi="Arial" w:cs="Arial"/>
                <w:sz w:val="24"/>
              </w:rPr>
              <w:t xml:space="preserve"> x 10 hours= $200</w:t>
            </w:r>
          </w:p>
          <w:p w14:paraId="61DA9A25" w14:textId="03B43FD4" w:rsidR="009D2AA7" w:rsidRDefault="009D2AA7" w:rsidP="009D2AA7">
            <w:pPr>
              <w:pStyle w:val="ListParagraph"/>
              <w:numPr>
                <w:ilvl w:val="0"/>
                <w:numId w:val="7"/>
              </w:numPr>
              <w:rPr>
                <w:rFonts w:ascii="Arial" w:hAnsi="Arial" w:cs="Arial"/>
                <w:sz w:val="24"/>
              </w:rPr>
            </w:pPr>
            <w:r>
              <w:rPr>
                <w:rFonts w:ascii="Arial" w:hAnsi="Arial" w:cs="Arial"/>
                <w:sz w:val="24"/>
              </w:rPr>
              <w:t>Sunshine County Library System- Falwell Branch Youth Services Librarian Salary: $30/hour x 20 hours= $600.00</w:t>
            </w:r>
          </w:p>
          <w:p w14:paraId="35015340" w14:textId="20D06AC9" w:rsidR="009D2AA7" w:rsidRDefault="009D2AA7" w:rsidP="009D2AA7">
            <w:pPr>
              <w:pStyle w:val="ListParagraph"/>
              <w:numPr>
                <w:ilvl w:val="0"/>
                <w:numId w:val="7"/>
              </w:numPr>
              <w:rPr>
                <w:rFonts w:ascii="Arial" w:hAnsi="Arial" w:cs="Arial"/>
                <w:sz w:val="24"/>
              </w:rPr>
            </w:pPr>
            <w:r>
              <w:rPr>
                <w:rFonts w:ascii="Arial" w:hAnsi="Arial" w:cs="Arial"/>
                <w:sz w:val="24"/>
              </w:rPr>
              <w:t>Sunshine County Library System- Falwell Branch Youth Services Library Assistant Salary: $20/</w:t>
            </w:r>
            <w:proofErr w:type="spellStart"/>
            <w:r>
              <w:rPr>
                <w:rFonts w:ascii="Arial" w:hAnsi="Arial" w:cs="Arial"/>
                <w:sz w:val="24"/>
              </w:rPr>
              <w:t>hr</w:t>
            </w:r>
            <w:proofErr w:type="spellEnd"/>
            <w:r>
              <w:rPr>
                <w:rFonts w:ascii="Arial" w:hAnsi="Arial" w:cs="Arial"/>
                <w:sz w:val="24"/>
              </w:rPr>
              <w:t xml:space="preserve"> x 20 hours= $400.00</w:t>
            </w:r>
          </w:p>
          <w:p w14:paraId="769D5757" w14:textId="54E62450" w:rsidR="009D2AA7" w:rsidRDefault="009D2AA7" w:rsidP="009D2AA7">
            <w:pPr>
              <w:pStyle w:val="ListParagraph"/>
              <w:numPr>
                <w:ilvl w:val="0"/>
                <w:numId w:val="7"/>
              </w:numPr>
              <w:rPr>
                <w:rFonts w:ascii="Arial" w:hAnsi="Arial" w:cs="Arial"/>
                <w:sz w:val="24"/>
              </w:rPr>
            </w:pPr>
            <w:r>
              <w:rPr>
                <w:rFonts w:ascii="Arial" w:hAnsi="Arial" w:cs="Arial"/>
                <w:sz w:val="24"/>
              </w:rPr>
              <w:t>Sunshine County Library System- Falwell Branch Circulation Manager Salary: $20/</w:t>
            </w:r>
            <w:proofErr w:type="spellStart"/>
            <w:r>
              <w:rPr>
                <w:rFonts w:ascii="Arial" w:hAnsi="Arial" w:cs="Arial"/>
                <w:sz w:val="24"/>
              </w:rPr>
              <w:t>hr</w:t>
            </w:r>
            <w:proofErr w:type="spellEnd"/>
            <w:r>
              <w:rPr>
                <w:rFonts w:ascii="Arial" w:hAnsi="Arial" w:cs="Arial"/>
                <w:sz w:val="24"/>
              </w:rPr>
              <w:t xml:space="preserve"> x 10 hours = $200.00</w:t>
            </w:r>
          </w:p>
          <w:p w14:paraId="41AE2787" w14:textId="33C35310" w:rsidR="009D2AA7" w:rsidRDefault="009D2AA7" w:rsidP="009D2AA7">
            <w:pPr>
              <w:pStyle w:val="ListParagraph"/>
              <w:numPr>
                <w:ilvl w:val="0"/>
                <w:numId w:val="7"/>
              </w:numPr>
              <w:rPr>
                <w:rFonts w:ascii="Arial" w:hAnsi="Arial" w:cs="Arial"/>
                <w:sz w:val="24"/>
              </w:rPr>
            </w:pPr>
            <w:r>
              <w:rPr>
                <w:rFonts w:ascii="Arial" w:hAnsi="Arial" w:cs="Arial"/>
                <w:sz w:val="24"/>
              </w:rPr>
              <w:t xml:space="preserve">Snack for each session from </w:t>
            </w:r>
            <w:r>
              <w:rPr>
                <w:rFonts w:ascii="Arial" w:hAnsi="Arial" w:cs="Arial"/>
                <w:i/>
                <w:sz w:val="24"/>
              </w:rPr>
              <w:t xml:space="preserve">Sunshine County Grocers </w:t>
            </w:r>
            <w:r>
              <w:rPr>
                <w:rFonts w:ascii="Arial" w:hAnsi="Arial" w:cs="Arial"/>
                <w:sz w:val="24"/>
              </w:rPr>
              <w:t xml:space="preserve">at North Branch: $1/snack x 30 individuals x 10 sessions= $300 (donated) </w:t>
            </w:r>
          </w:p>
          <w:p w14:paraId="6498E7CA" w14:textId="249BD6C0" w:rsidR="009D2AA7" w:rsidRDefault="009D2AA7" w:rsidP="009D2AA7">
            <w:pPr>
              <w:pStyle w:val="ListParagraph"/>
              <w:numPr>
                <w:ilvl w:val="0"/>
                <w:numId w:val="7"/>
              </w:numPr>
              <w:rPr>
                <w:rFonts w:ascii="Arial" w:hAnsi="Arial" w:cs="Arial"/>
                <w:sz w:val="24"/>
              </w:rPr>
            </w:pPr>
            <w:r>
              <w:rPr>
                <w:rFonts w:ascii="Arial" w:hAnsi="Arial" w:cs="Arial"/>
                <w:sz w:val="24"/>
              </w:rPr>
              <w:t xml:space="preserve">Meal for 5 sessions from </w:t>
            </w:r>
            <w:proofErr w:type="spellStart"/>
            <w:r>
              <w:rPr>
                <w:rFonts w:ascii="Arial" w:hAnsi="Arial" w:cs="Arial"/>
                <w:i/>
                <w:sz w:val="24"/>
              </w:rPr>
              <w:t>Buenas</w:t>
            </w:r>
            <w:proofErr w:type="spellEnd"/>
            <w:r>
              <w:rPr>
                <w:rFonts w:ascii="Arial" w:hAnsi="Arial" w:cs="Arial"/>
                <w:i/>
                <w:sz w:val="24"/>
              </w:rPr>
              <w:t xml:space="preserve"> Dias Breakfast Spot </w:t>
            </w:r>
            <w:r>
              <w:rPr>
                <w:rFonts w:ascii="Arial" w:hAnsi="Arial" w:cs="Arial"/>
                <w:sz w:val="24"/>
              </w:rPr>
              <w:t>at Falwell Branch: $5/meal x 15 individuals x 5 sessions = $375.00 (donated)</w:t>
            </w:r>
          </w:p>
          <w:p w14:paraId="19475788" w14:textId="104DBA9A" w:rsidR="009D2AA7" w:rsidRDefault="009D2AA7" w:rsidP="009D2AA7">
            <w:pPr>
              <w:pStyle w:val="ListParagraph"/>
              <w:numPr>
                <w:ilvl w:val="0"/>
                <w:numId w:val="7"/>
              </w:numPr>
              <w:rPr>
                <w:rFonts w:ascii="Arial" w:hAnsi="Arial" w:cs="Arial"/>
                <w:sz w:val="24"/>
              </w:rPr>
            </w:pPr>
            <w:r>
              <w:rPr>
                <w:rFonts w:ascii="Arial" w:hAnsi="Arial" w:cs="Arial"/>
                <w:sz w:val="24"/>
              </w:rPr>
              <w:t xml:space="preserve">Snack for 5 sessions from </w:t>
            </w:r>
            <w:r>
              <w:rPr>
                <w:rFonts w:ascii="Arial" w:hAnsi="Arial" w:cs="Arial"/>
                <w:i/>
                <w:sz w:val="24"/>
              </w:rPr>
              <w:t xml:space="preserve">Sunshine County Grocers- Falwell </w:t>
            </w:r>
            <w:r>
              <w:rPr>
                <w:rFonts w:ascii="Arial" w:hAnsi="Arial" w:cs="Arial"/>
                <w:sz w:val="24"/>
              </w:rPr>
              <w:t>at Falwell Branch: $1/snack x 15 individuals x 5 sessions= $75 (donated)</w:t>
            </w:r>
          </w:p>
          <w:p w14:paraId="567EF172" w14:textId="51C3968A" w:rsidR="009D2AA7" w:rsidRPr="009D2AA7" w:rsidRDefault="009D2AA7" w:rsidP="009D2AA7">
            <w:pPr>
              <w:pStyle w:val="ListParagraph"/>
              <w:numPr>
                <w:ilvl w:val="0"/>
                <w:numId w:val="7"/>
              </w:numPr>
              <w:rPr>
                <w:rFonts w:ascii="Arial" w:hAnsi="Arial" w:cs="Arial"/>
                <w:sz w:val="24"/>
              </w:rPr>
            </w:pPr>
            <w:r>
              <w:rPr>
                <w:rFonts w:ascii="Arial" w:hAnsi="Arial" w:cs="Arial"/>
                <w:sz w:val="24"/>
              </w:rPr>
              <w:t>Craft Supplies for Hands-On Activities at Sunshine County Library System- North Branch: $650</w:t>
            </w:r>
          </w:p>
          <w:p w14:paraId="76598CFB" w14:textId="77777777" w:rsidR="009D2AA7" w:rsidRDefault="009D2AA7" w:rsidP="009D2AA7">
            <w:pPr>
              <w:contextualSpacing/>
              <w:rPr>
                <w:rFonts w:ascii="Lato" w:hAnsi="Lato"/>
                <w:sz w:val="28"/>
              </w:rPr>
            </w:pPr>
          </w:p>
          <w:p w14:paraId="299A4C2A" w14:textId="77777777" w:rsidR="009D2AA7" w:rsidRDefault="009D2AA7" w:rsidP="009D2AA7">
            <w:pPr>
              <w:contextualSpacing/>
              <w:rPr>
                <w:rFonts w:ascii="Lato" w:hAnsi="Lato"/>
                <w:sz w:val="28"/>
              </w:rPr>
            </w:pPr>
          </w:p>
          <w:p w14:paraId="0C21832B" w14:textId="77777777" w:rsidR="009D2AA7" w:rsidRDefault="009D2AA7" w:rsidP="009D2AA7">
            <w:pPr>
              <w:contextualSpacing/>
              <w:rPr>
                <w:rFonts w:ascii="Lato" w:hAnsi="Lato"/>
                <w:sz w:val="28"/>
              </w:rPr>
            </w:pPr>
          </w:p>
          <w:p w14:paraId="4B922558" w14:textId="77777777" w:rsidR="009D2AA7" w:rsidRDefault="009D2AA7" w:rsidP="009D2AA7">
            <w:pPr>
              <w:contextualSpacing/>
              <w:rPr>
                <w:rFonts w:ascii="Lato" w:hAnsi="Lato"/>
                <w:sz w:val="28"/>
              </w:rPr>
            </w:pPr>
          </w:p>
          <w:p w14:paraId="2DE29580" w14:textId="7CB1C9A8" w:rsidR="009D2AA7" w:rsidRPr="00624FE4" w:rsidRDefault="009D2AA7" w:rsidP="009D2AA7">
            <w:pPr>
              <w:contextualSpacing/>
              <w:rPr>
                <w:rFonts w:ascii="Lato" w:hAnsi="Lato"/>
                <w:sz w:val="28"/>
              </w:rPr>
            </w:pPr>
          </w:p>
        </w:tc>
      </w:tr>
    </w:tbl>
    <w:p w14:paraId="13DB950D" w14:textId="77777777" w:rsidR="00A4270D" w:rsidRPr="00624FE4" w:rsidRDefault="00A4270D" w:rsidP="00A4270D">
      <w:pPr>
        <w:spacing w:after="0" w:line="240" w:lineRule="auto"/>
        <w:contextualSpacing/>
        <w:rPr>
          <w:rFonts w:ascii="Lato" w:hAnsi="Lato"/>
          <w:sz w:val="18"/>
        </w:rPr>
      </w:pPr>
    </w:p>
    <w:sectPr w:rsidR="00A4270D" w:rsidRPr="00624FE4" w:rsidSect="00291A4F">
      <w:headerReference w:type="default" r:id="rId8"/>
      <w:pgSz w:w="12240" w:h="15840"/>
      <w:pgMar w:top="450" w:right="360" w:bottom="360" w:left="360"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1E2ED" w14:textId="77777777" w:rsidR="004B558B" w:rsidRDefault="004B558B" w:rsidP="00620F2D">
      <w:pPr>
        <w:spacing w:after="0" w:line="240" w:lineRule="auto"/>
      </w:pPr>
      <w:r>
        <w:separator/>
      </w:r>
    </w:p>
  </w:endnote>
  <w:endnote w:type="continuationSeparator" w:id="0">
    <w:p w14:paraId="4A084B4E" w14:textId="77777777" w:rsidR="004B558B" w:rsidRDefault="004B558B" w:rsidP="0062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B61DB" w14:textId="77777777" w:rsidR="004B558B" w:rsidRDefault="004B558B" w:rsidP="00620F2D">
      <w:pPr>
        <w:spacing w:after="0" w:line="240" w:lineRule="auto"/>
      </w:pPr>
      <w:r>
        <w:separator/>
      </w:r>
    </w:p>
  </w:footnote>
  <w:footnote w:type="continuationSeparator" w:id="0">
    <w:p w14:paraId="7124D3EE" w14:textId="77777777" w:rsidR="004B558B" w:rsidRDefault="004B558B" w:rsidP="0062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2774" w14:textId="102369C8" w:rsidR="00716A12" w:rsidRDefault="00716A12">
    <w:pPr>
      <w:pStyle w:val="Header"/>
    </w:pPr>
  </w:p>
  <w:p w14:paraId="5003434F" w14:textId="77777777" w:rsidR="00620F2D" w:rsidRDefault="00620F2D" w:rsidP="00620F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2D50"/>
    <w:multiLevelType w:val="hybridMultilevel"/>
    <w:tmpl w:val="3E90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214E6"/>
    <w:multiLevelType w:val="hybridMultilevel"/>
    <w:tmpl w:val="591E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82E6B"/>
    <w:multiLevelType w:val="hybridMultilevel"/>
    <w:tmpl w:val="FC44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C6565"/>
    <w:multiLevelType w:val="hybridMultilevel"/>
    <w:tmpl w:val="2A04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44004"/>
    <w:multiLevelType w:val="hybridMultilevel"/>
    <w:tmpl w:val="02C2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743532"/>
    <w:multiLevelType w:val="hybridMultilevel"/>
    <w:tmpl w:val="63FE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F5C73"/>
    <w:multiLevelType w:val="hybridMultilevel"/>
    <w:tmpl w:val="93C8F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FF27C6"/>
    <w:multiLevelType w:val="hybridMultilevel"/>
    <w:tmpl w:val="1392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4B"/>
    <w:rsid w:val="00004AFA"/>
    <w:rsid w:val="000322FF"/>
    <w:rsid w:val="00041584"/>
    <w:rsid w:val="00046F72"/>
    <w:rsid w:val="000636A2"/>
    <w:rsid w:val="00064DEB"/>
    <w:rsid w:val="00071BD2"/>
    <w:rsid w:val="00097A47"/>
    <w:rsid w:val="000B0B6B"/>
    <w:rsid w:val="000B526D"/>
    <w:rsid w:val="000D61E7"/>
    <w:rsid w:val="000F1925"/>
    <w:rsid w:val="00116F83"/>
    <w:rsid w:val="00131E32"/>
    <w:rsid w:val="00147AF0"/>
    <w:rsid w:val="00162A4C"/>
    <w:rsid w:val="00182BD9"/>
    <w:rsid w:val="00195867"/>
    <w:rsid w:val="00197EAC"/>
    <w:rsid w:val="001B3199"/>
    <w:rsid w:val="001B52F6"/>
    <w:rsid w:val="001D1C41"/>
    <w:rsid w:val="001D60B2"/>
    <w:rsid w:val="001D784E"/>
    <w:rsid w:val="001E3D09"/>
    <w:rsid w:val="001E6ABF"/>
    <w:rsid w:val="00207116"/>
    <w:rsid w:val="00210776"/>
    <w:rsid w:val="00226F28"/>
    <w:rsid w:val="00285F73"/>
    <w:rsid w:val="00291A4F"/>
    <w:rsid w:val="002E4F63"/>
    <w:rsid w:val="002F0920"/>
    <w:rsid w:val="003039D6"/>
    <w:rsid w:val="003045EA"/>
    <w:rsid w:val="003157BB"/>
    <w:rsid w:val="00323D14"/>
    <w:rsid w:val="0032562A"/>
    <w:rsid w:val="00341380"/>
    <w:rsid w:val="003469E9"/>
    <w:rsid w:val="003674C9"/>
    <w:rsid w:val="00390C88"/>
    <w:rsid w:val="003B1A56"/>
    <w:rsid w:val="003B31D2"/>
    <w:rsid w:val="00436AF5"/>
    <w:rsid w:val="00455E59"/>
    <w:rsid w:val="00467FA4"/>
    <w:rsid w:val="004B0F4B"/>
    <w:rsid w:val="004B558B"/>
    <w:rsid w:val="004C0E1D"/>
    <w:rsid w:val="004C12FF"/>
    <w:rsid w:val="004C39DA"/>
    <w:rsid w:val="004D7B57"/>
    <w:rsid w:val="00525C07"/>
    <w:rsid w:val="00543D25"/>
    <w:rsid w:val="00572D68"/>
    <w:rsid w:val="00590075"/>
    <w:rsid w:val="005A2D73"/>
    <w:rsid w:val="005B1AF4"/>
    <w:rsid w:val="005B4084"/>
    <w:rsid w:val="005C4043"/>
    <w:rsid w:val="005E70BE"/>
    <w:rsid w:val="005F7889"/>
    <w:rsid w:val="00620F2D"/>
    <w:rsid w:val="00624FE4"/>
    <w:rsid w:val="00674B78"/>
    <w:rsid w:val="00692538"/>
    <w:rsid w:val="006C7269"/>
    <w:rsid w:val="006D7200"/>
    <w:rsid w:val="00716A12"/>
    <w:rsid w:val="0074180B"/>
    <w:rsid w:val="00763D7B"/>
    <w:rsid w:val="007644A7"/>
    <w:rsid w:val="00774B7A"/>
    <w:rsid w:val="00791166"/>
    <w:rsid w:val="007B72A2"/>
    <w:rsid w:val="007D6526"/>
    <w:rsid w:val="008015D6"/>
    <w:rsid w:val="00817055"/>
    <w:rsid w:val="00826560"/>
    <w:rsid w:val="00841172"/>
    <w:rsid w:val="008533B2"/>
    <w:rsid w:val="008A4AE4"/>
    <w:rsid w:val="008B4ADE"/>
    <w:rsid w:val="008C02AA"/>
    <w:rsid w:val="008D5C26"/>
    <w:rsid w:val="008F2460"/>
    <w:rsid w:val="009474BE"/>
    <w:rsid w:val="009724AA"/>
    <w:rsid w:val="00975087"/>
    <w:rsid w:val="00992503"/>
    <w:rsid w:val="00993991"/>
    <w:rsid w:val="009D2AA7"/>
    <w:rsid w:val="009D39D9"/>
    <w:rsid w:val="009E2ABE"/>
    <w:rsid w:val="009F1E1A"/>
    <w:rsid w:val="00A04AAF"/>
    <w:rsid w:val="00A23AAA"/>
    <w:rsid w:val="00A4270D"/>
    <w:rsid w:val="00A7068F"/>
    <w:rsid w:val="00B858E0"/>
    <w:rsid w:val="00BE0561"/>
    <w:rsid w:val="00BF44EB"/>
    <w:rsid w:val="00BF6CB0"/>
    <w:rsid w:val="00C153AB"/>
    <w:rsid w:val="00C32AAD"/>
    <w:rsid w:val="00C44F4B"/>
    <w:rsid w:val="00C46387"/>
    <w:rsid w:val="00C54A9D"/>
    <w:rsid w:val="00C65885"/>
    <w:rsid w:val="00CC69BC"/>
    <w:rsid w:val="00CF7ED6"/>
    <w:rsid w:val="00D05A14"/>
    <w:rsid w:val="00D05DB8"/>
    <w:rsid w:val="00D07E0E"/>
    <w:rsid w:val="00D13254"/>
    <w:rsid w:val="00D44565"/>
    <w:rsid w:val="00D501C5"/>
    <w:rsid w:val="00D505C8"/>
    <w:rsid w:val="00D54C02"/>
    <w:rsid w:val="00D842F5"/>
    <w:rsid w:val="00DA3D44"/>
    <w:rsid w:val="00DB5E35"/>
    <w:rsid w:val="00DE2EAF"/>
    <w:rsid w:val="00E30764"/>
    <w:rsid w:val="00E51FA8"/>
    <w:rsid w:val="00E653A5"/>
    <w:rsid w:val="00E70D41"/>
    <w:rsid w:val="00E91E3D"/>
    <w:rsid w:val="00EC3908"/>
    <w:rsid w:val="00EF1B6B"/>
    <w:rsid w:val="00F03B23"/>
    <w:rsid w:val="00F1659C"/>
    <w:rsid w:val="00F32BE5"/>
    <w:rsid w:val="00F52BEF"/>
    <w:rsid w:val="00FA5631"/>
    <w:rsid w:val="00FC1FB9"/>
    <w:rsid w:val="00FD6AAF"/>
    <w:rsid w:val="00FF4702"/>
    <w:rsid w:val="00FF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1691B9"/>
  <w15:chartTrackingRefBased/>
  <w15:docId w15:val="{DD83D1FC-0350-4EC1-82E2-9B588195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F2D"/>
  </w:style>
  <w:style w:type="paragraph" w:styleId="Footer">
    <w:name w:val="footer"/>
    <w:basedOn w:val="Normal"/>
    <w:link w:val="FooterChar"/>
    <w:uiPriority w:val="99"/>
    <w:unhideWhenUsed/>
    <w:rsid w:val="0062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F2D"/>
  </w:style>
  <w:style w:type="table" w:styleId="TableGrid">
    <w:name w:val="Table Grid"/>
    <w:basedOn w:val="TableNormal"/>
    <w:uiPriority w:val="39"/>
    <w:rsid w:val="0062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F2D"/>
    <w:pPr>
      <w:ind w:left="720"/>
      <w:contextualSpacing/>
    </w:pPr>
  </w:style>
  <w:style w:type="character" w:styleId="PlaceholderText">
    <w:name w:val="Placeholder Text"/>
    <w:basedOn w:val="DefaultParagraphFont"/>
    <w:uiPriority w:val="99"/>
    <w:semiHidden/>
    <w:rsid w:val="00071BD2"/>
    <w:rPr>
      <w:color w:val="808080"/>
    </w:rPr>
  </w:style>
  <w:style w:type="character" w:customStyle="1" w:styleId="jsgrdq">
    <w:name w:val="jsgrdq"/>
    <w:basedOn w:val="DefaultParagraphFont"/>
    <w:rsid w:val="004C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lorida Humanities">
      <a:dk1>
        <a:sysClr val="windowText" lastClr="000000"/>
      </a:dk1>
      <a:lt1>
        <a:sysClr val="window" lastClr="FFFFFF"/>
      </a:lt1>
      <a:dk2>
        <a:srgbClr val="44546A"/>
      </a:dk2>
      <a:lt2>
        <a:srgbClr val="E7E6E6"/>
      </a:lt2>
      <a:accent1>
        <a:srgbClr val="61858D"/>
      </a:accent1>
      <a:accent2>
        <a:srgbClr val="2997AD"/>
      </a:accent2>
      <a:accent3>
        <a:srgbClr val="B5A588"/>
      </a:accent3>
      <a:accent4>
        <a:srgbClr val="395957"/>
      </a:accent4>
      <a:accent5>
        <a:srgbClr val="96DBDE"/>
      </a:accent5>
      <a:accent6>
        <a:srgbClr val="70AD47"/>
      </a:accent6>
      <a:hlink>
        <a:srgbClr val="3C8688"/>
      </a:hlink>
      <a:folHlink>
        <a:srgbClr val="B50A2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Morrison</dc:creator>
  <cp:keywords/>
  <dc:description/>
  <cp:lastModifiedBy>April Myerscough</cp:lastModifiedBy>
  <cp:revision>3</cp:revision>
  <dcterms:created xsi:type="dcterms:W3CDTF">2022-12-09T14:30:00Z</dcterms:created>
  <dcterms:modified xsi:type="dcterms:W3CDTF">2022-12-09T14:41:00Z</dcterms:modified>
</cp:coreProperties>
</file>